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بن محمد
</w:t>
      </w:r>
    </w:p>
    <w:p>
      <w:pPr/>
      <w:r>
        <w:rPr/>
        <w:t xml:space="preserve">علاء بن محمد من أهل تدمير؛ يكنى: أبا سهل.</w:t>
      </w:r>
    </w:p>
    <w:p/>
    <w:p>
      <w:pPr/>
      <w:r>
        <w:rPr/>
        <w:t xml:space="preserve">أخبرنا عبد الله بن محمد بن يحيى قال: نا حسين الأبزاري صاحبنا بالقيروان قال: العلاء بن سهل الأندلسي يكنى أبا سهل. من أهل تدمير؛ وينبز بالبطولة سكن مدينة بونة: فأوطنها.</w:t>
      </w:r>
    </w:p>
    <w:p/>
    <w:p>
      <w:pPr/>
      <w:r>
        <w:rPr/>
        <w:t xml:space="preserve">وكان: رجلا صالحا فاضلا، فقيه البدن. وكانت له رحلة سمع فيها بمصر: من جعفر بن عبد السلام البزاز وغيره. وسمع بإفريقية: من عدة من العلماء. وسمع بتونس: من لقمان بن يوسف، وأبي البشر التونسي بن يسار، وبالقيروان: من أبي بكر بن اللباد وغيره.</w:t>
      </w:r>
    </w:p>
    <w:p/>
    <w:p>
      <w:pPr/>
      <w:r>
        <w:rPr/>
        <w:t xml:space="preserve">وكان: كثير الكتب، حسن التقييد توفي (رحمه الله) بمدية بونة في ذي الحجة سنة سبع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2026-10-14T20:10:52+03:00</dcterms:created>
  <dcterms:modified xsi:type="dcterms:W3CDTF">2026-10-14T20:10:52+03:00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