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معاذ بن سمعان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معاذ بن سمعان بن موسى
</w:t>
      </w:r>
    </w:p>
    <w:p>
      <w:pPr/>
      <w:r>
        <w:rPr/>
        <w:t xml:space="preserve">علي بن معاذ بن سمعان بن موسى - يكنى: موسى بأبي شيبة الرعيني -</w:t>
      </w:r>
    </w:p>
    <w:p/>
    <w:p>
      <w:pPr/>
      <w:r>
        <w:rPr/>
        <w:t xml:space="preserve">من أهل بجانة؛ يكنى: أبا الحسن. سمع ببجانة: من سعيد بن فحلون، وعلي ابن الحسن المري، ومسعود بن علي. وسمع بقرطبة: من قاسم بن أصبغ، وابن أبي دليم، ومحمد بن عيسى الق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2026-10-14T19:06:08+03:00</dcterms:created>
  <dcterms:modified xsi:type="dcterms:W3CDTF">2026-10-14T19:06:08+03:00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