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بزيع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بزيع بن حسان
</w:t>
      </w:r>
    </w:p>
    <w:p>
      <w:pPr/>
      <w:r>
        <w:rPr/>
        <w:t xml:space="preserve">بزيع بن حسان. عن الأعمش.</w:t>
      </w:r>
    </w:p>
    <w:p/>
    <w:p>
      <w:pPr/>
      <w:r>
        <w:rPr/>
        <w:t xml:space="preserve">يكنى أبا الخليل.</w:t>
      </w:r>
    </w:p>
    <w:p/>
    <w:p>
      <w:pPr/>
      <w:r>
        <w:rPr/>
        <w:t xml:space="preserve">متهم.</w:t>
      </w:r>
    </w:p>
    <w:p/>
    <w:p>
      <w:pPr/>
      <w:r>
        <w:rPr/>
        <w:t xml:space="preserve">قال ابن حبان: يأتي عن الثقات بأشياء موضوعات، كأنه المتعمد لها.</w:t>
      </w:r>
    </w:p>
    <w:p/>
    <w:p>
      <w:pPr/>
      <w:r>
        <w:rPr/>
        <w:t xml:space="preserve">روى عن هشام، عن أبيه، عن عائشة: أن النبي صلى الله عليه وسلم كان يصلى</w:t>
      </w:r>
    </w:p>
    <w:p/>
    <w:p>
      <w:pPr/>
      <w:r>
        <w:rPr/>
        <w:t xml:space="preserve">في موضع يبول فيه الحسن والحسين.</w:t>
      </w:r>
    </w:p>
    <w:p/>
    <w:p>
      <w:pPr/>
      <w:r>
        <w:rPr/>
        <w:t xml:space="preserve">فقالت له، فقال: يا حميراء، أما علمت أن العبد إذا سجد لله سجدة طهر الله موضع سجوده إلى سبع أرضين.</w:t>
      </w:r>
    </w:p>
    <w:p/>
    <w:p>
      <w:pPr/>
      <w:r>
        <w:rPr/>
        <w:t xml:space="preserve">وبه: أذيبوا طعامكم بالذكر والصلاة.</w:t>
      </w:r>
    </w:p>
    <w:p/>
    <w:p>
      <w:pPr/>
      <w:r>
        <w:rPr/>
        <w:t xml:space="preserve">رواهما أزهر بن حميد، وعبد الرحمن ابن المبارك العيشى، عنه.</w:t>
      </w:r>
    </w:p>
    <w:p/>
    <w:p>
      <w:pPr/>
      <w:r>
        <w:rPr/>
        <w:t xml:space="preserve">محمد بن صدران، حدثنا بزيع أبو الخليل، حدثنا الأعمش، عن أبي وائل، عن عبد الله - مرفوعا: يأتي على الناس زمان يقعدون في المسجد حلقا حلقا، إنما همتهم الدنيا، فمن جالسهم فليس لله فيه حاجة.</w:t>
      </w:r>
    </w:p>
    <w:p/>
    <w:p>
      <w:pPr/>
      <w:r>
        <w:rPr/>
        <w:t xml:space="preserve">قال ابن عدي: له هكذا مناكير لا يتابع عليها.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بزيع بن حسان
</w:t>
      </w:r>
    </w:p>
    <w:p>
      <w:pPr/>
      <w:r>
        <w:rPr/>
        <w:t xml:space="preserve">بَزِيع بن حسان: عن الأعمش،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2026-07-28T08:07:02+03:00</dcterms:created>
  <dcterms:modified xsi:type="dcterms:W3CDTF">2026-07-28T08:07:02+03:00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