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حمدون بن عبد الواحد بن الديان بن سراج المري؛ من مرة غطفان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حمدون بن عبد الواحد بن الديان بن سراج المري؛ من مرة غطفان
</w:t>
      </w:r>
    </w:p>
    <w:p>
      <w:pPr/>
      <w:r>
        <w:rPr/>
        <w:t xml:space="preserve">عبد الواحد بن حمدون بن عبد الواحد بن الديان بن سراج المري؛ من مرة غطفان من أهل إلبيرة؛ يكنى: أبا الغصن.</w:t>
      </w:r>
    </w:p>
    <w:p/>
    <w:p>
      <w:pPr/>
      <w:r>
        <w:rPr/>
        <w:t xml:space="preserve">روى عن بقي بن مخلد، ومحمد بن وضاح، وابن مزين.</w:t>
      </w:r>
    </w:p>
    <w:p/>
    <w:p>
      <w:pPr/>
      <w:r>
        <w:rPr/>
        <w:t xml:space="preserve">وروى ببلده عن سعيد بن النمر، وعمر بن موسى.</w:t>
      </w:r>
    </w:p>
    <w:p/>
    <w:p>
      <w:pPr/>
      <w:r>
        <w:rPr/>
        <w:t xml:space="preserve">وتوفي (رحمه الله): سنة خمس عشرة وثلاث مائة من كتاب: أبي سعيد، وبعضه عن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2026-10-14T15:44:54+03:00</dcterms:created>
  <dcterms:modified xsi:type="dcterms:W3CDTF">2026-10-14T15:44:54+03:00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