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حزم
</w:t>
      </w:r>
    </w:p>
    <w:p>
      <w:pPr/>
      <w:r>
        <w:rPr/>
        <w:t xml:space="preserve">عبد الوهاب بن حزم من أهل قرطبة.</w:t>
      </w:r>
    </w:p>
    <w:p/>
    <w:p>
      <w:pPr/>
      <w:r>
        <w:rPr/>
        <w:t xml:space="preserve">سمع: من بقي بن مخلد، وإبراهيم بن قاسم بن هلال، ومحمد بن وضاح.</w:t>
      </w:r>
    </w:p>
    <w:p/>
    <w:p>
      <w:pPr/>
      <w:r>
        <w:rPr/>
        <w:t xml:space="preserve">وكان: فاضلا خيرا. روى عنه خالد بن سعد.</w:t>
      </w:r>
    </w:p>
    <w:p/>
    <w:p>
      <w:pPr/>
      <w:r>
        <w:rPr/>
        <w:t xml:space="preserve">قال لنا إسماعيل: قال لي خالد: عبد الوهاب بن حزم ثقة من أصحاب بقي ابن مخلد رحمه الله.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2026-10-14T15:38:23+03:00</dcterms:created>
  <dcterms:modified xsi:type="dcterms:W3CDTF">2026-10-14T15:38:23+03:00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