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محمد
</w:t>
      </w:r>
    </w:p>
    <w:p>
      <w:pPr/>
      <w:r>
        <w:rPr/>
        <w:t xml:space="preserve">إسحاق بن محمد. عن عائشة.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محمد
</w:t>
      </w:r>
    </w:p>
    <w:p>
      <w:pPr/>
      <w:r>
        <w:rPr/>
        <w:t xml:space="preserve">إسحاق بن محمد: عن عائشة رضي الله عنها،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محمد
</w:t>
      </w:r>
    </w:p>
    <w:p>
      <w:pPr/>
      <w:r>
        <w:rPr/>
        <w:t xml:space="preserve">إسحاق بن محمد </w:t>
      </w:r>
    </w:p>
    <w:p/>
    <w:p>
      <w:pPr/>
      <w:r>
        <w:rPr/>
        <w:t xml:space="preserve">عن عائشة 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محمد
</w:t>
      </w:r>
    </w:p>
    <w:p>
      <w:pPr/>
      <w:r>
        <w:rPr/>
        <w:t xml:space="preserve">إسحاق بن محمد </w:t>
      </w:r>
    </w:p>
    <w:p/>
    <w:p>
      <w:pPr/>
      <w:r>
        <w:rPr/>
        <w:t xml:space="preserve">ويقال بن أبي محمد أبو عبد الرحمن المزني</w:t>
      </w:r>
    </w:p>
    <w:p/>
    <w:p>
      <w:pPr/>
      <w:r>
        <w:rPr/>
        <w:t xml:space="preserve">روى عن عائشة روى عنه عمر بن محمد العمري أراه مرسل سمعت أبي وأبا زرعة يقولان ذلك، قال وسمعت أبي يقول هو مجهول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2026-07-29T02:41:58+03:00</dcterms:created>
  <dcterms:modified xsi:type="dcterms:W3CDTF">2026-07-29T02:41:58+03:00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