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مالك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مالك الحضرمي
</w:t>
      </w:r>
    </w:p>
    <w:p>
      <w:pPr/>
      <w:r>
        <w:rPr/>
        <w:t xml:space="preserve">إسحاق بن مالك الحضرمي. شامي من شيوخ بقية.</w:t>
      </w:r>
    </w:p>
    <w:p/>
    <w:p>
      <w:pPr/>
      <w:r>
        <w:rPr/>
        <w:t xml:space="preserve">قال الأزدي: ضعيف.</w:t>
      </w:r>
    </w:p>
    <w:p/>
    <w:p>
      <w:pPr/>
      <w:r>
        <w:rPr/>
        <w:t xml:space="preserve">روى الدارقطني من طريق يزيد بن هارون، أنبأنا بقية، حدثنا إسحاق بن مالك، عن عكرمة، عن أبي هريرة، عن النبي صلى الله عليه وسلم: من حلف أحدا بيمين فإثمه على الذي لم يبره.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2026-07-28T08:32:13+03:00</dcterms:created>
  <dcterms:modified xsi:type="dcterms:W3CDTF">2026-07-28T08:32:13+03:00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