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الأعلى بن معلى
</w:t>
      </w:r>
    </w:p>
    <w:p>
      <w:pPr>
        <w:jc w:val="start"/>
        <w:bidi/>
      </w:pPr>
      <w:r>
        <w:rPr>
          <w:rFonts w:ascii="arial" w:hAnsi="arial" w:eastAsia="arial" w:cs="arial"/>
          <w:sz w:val="28"/>
          <w:szCs w:val="28"/>
          <w:b w:val="1"/>
          <w:bCs w:val="1"/>
          <w:rtl/>
        </w:rPr>
        <w:t xml:space="preserve">عبد الأعلى بن معلى
</w:t>
      </w:r>
    </w:p>
    <w:p>
      <w:pPr/>
      <w:r>
        <w:rPr/>
        <w:t xml:space="preserve">عبد الأعلى بن معلى من أهل إلبيرة؛ يكنى: عبد المعلا. سمع: من المضامي، وابن مزين، وعثمان بن أيوب.</w:t>
      </w:r>
    </w:p>
    <w:p/>
    <w:p>
      <w:pPr/>
      <w:r>
        <w:rPr/>
        <w:t xml:space="preserve">وكان: زاهدا فاضلا. حدث عنه سعيد بن فحلول، وعلي بن الحسن المري. نسبه لنا بعض أصحابنا. ورأيت اسمه بخطه على بعض كتبه، ولم أقف على تاريخ وفاته.</w:t>
      </w:r>
    </w:p>
    <w:p/>
    <w:p/>
    <w:p>
      <w:pPr>
        <w:jc w:val="start"/>
        <w:bidi/>
      </w:pPr>
      <w:r>
        <w:rPr>
          <w:sz w:val="24"/>
          <w:szCs w:val="24"/>
          <w:b w:val="1"/>
          <w:bCs w:val="1"/>
          <w:rtl/>
        </w:rPr>
        <w:t xml:space="preserve">
تاريخ علماء الأندلس،( مكتبة الخانجي - القاهرة،1988،ط 2،ج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المعلي بن معلى الخولاني
</w:t>
      </w:r>
    </w:p>
    <w:p>
      <w:pPr/>
      <w:r>
        <w:rPr/>
        <w:t xml:space="preserve">عبد الأعلى أبو المعلى بن معلى الخولاني من الطبقة الرابعة من الأندلس:</w:t>
      </w:r>
    </w:p>
    <w:p/>
    <w:p>
      <w:pPr/>
      <w:r>
        <w:rPr/>
        <w:t xml:space="preserve">إلبيري أخذ عن بن مزين والمغامي وعثمان بن أيوب وهو أعلى رواة المغامي من أضبط أهل زمانه وهو أعلى الصدر الثاني من رجال عبد الملك من أزهدهم وأورعهم وأرضاهم عند الخاصة والعامة عني بسماع كثير واستولى على الحفظ للمسائل ثم انفرد بعبادة ربه عز وجل ورحل إلى بجاية في الفقه وكان المغامي يحيل على كتبه لثقته بصحتها وهو فوق محمد بن فطيس في كل شيء وابن فطيس أعلى ممن بعده وأدرك بن حبيب ولم يأخذ عنه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2026-10-14T14:58:16+03:00</dcterms:created>
  <dcterms:modified xsi:type="dcterms:W3CDTF">2026-10-14T14:58:16+03:00</dcterms:modified>
</cp:coreProperties>
</file>

<file path=docProps/custom.xml><?xml version="1.0" encoding="utf-8"?>
<Properties xmlns="http://schemas.openxmlformats.org/officeDocument/2006/custom-properties" xmlns:vt="http://schemas.openxmlformats.org/officeDocument/2006/docPropsVTypes"/>
</file>