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حكم بن أحمد بن الإمام محمد بن عبد الرحمن بن الحكم ابن هاشم بن عبد الرحمن بن معاوية بن هاشم بن عبد الملك بن مروان بن الحكم أمير المؤمنين
</w:t>
      </w:r>
    </w:p>
    <w:p>
      <w:pPr>
        <w:jc w:val="start"/>
        <w:bidi/>
      </w:pPr>
      <w:r>
        <w:rPr>
          <w:rFonts w:ascii="arial" w:hAnsi="arial" w:eastAsia="arial" w:cs="arial"/>
          <w:sz w:val="28"/>
          <w:szCs w:val="28"/>
          <w:b w:val="1"/>
          <w:bCs w:val="1"/>
          <w:rtl/>
        </w:rPr>
        <w:t xml:space="preserve">عبد العزيز بن حكم بن أحمد بن الإمام محمد بن عبد الرحمن بن الحكم ابن هاشم بن عبد الرحمن بن معاوية بن هاشم بن عبد الملك بن مروان بن الحكم أمير المؤمنين
</w:t>
      </w:r>
    </w:p>
    <w:p>
      <w:pPr/>
      <w:r>
        <w:rPr/>
        <w:t xml:space="preserve">عبد العزيز بن حكم بن أحمد بن الإمام محمد بن عبد الرحمن بن الحكم ابن هاشم بن عبد الرحمن بن معاوية بن هاشم بن عبد الملك بن مروان بن الحكم أمير المؤمنين من أهل قرطبة؛ يكنى: أبا الأصبغ.</w:t>
      </w:r>
    </w:p>
    <w:p/>
    <w:p>
      <w:pPr/>
      <w:r>
        <w:rPr/>
        <w:t xml:space="preserve">سمع من عبد الله بن يونس، والحسن بن سعد، والقاسم بن أصبغ ومحمد ابن عبد الله بن أبي دليم ونظرائهم. ومن خاله أحمد بن محمد بن عبد البر. وكان: عالما بالنحو والغريب والشعر؛ شاعرا مائلا إلى الكلام والنظر. شهر بانتحال مذهب ابن مسرة؛ فغض ذلك منه. وكان: أديبا حليما. حدث. وسمع منه. قال لي: ولدت سنة عشرة وثلاث مائة - احسبه قال في شوال -: وتوفي: ليلة السبت لاثنتي عشرة ليلة بقيت من المحرم سنة سبع وثمانين وثلاث مائة. ودفن يوم الأحد بعد صلاة الظهر في مقبرة الربض، وصلى عليه صهره ابن هشام القرشي.</w:t>
      </w:r>
    </w:p>
    <w:p/>
    <w:p>
      <w:pPr>
        <w:jc w:val="start"/>
        <w:bidi/>
      </w:pPr>
      <w:r>
        <w:rPr>
          <w:sz w:val="24"/>
          <w:szCs w:val="24"/>
          <w:b w:val="1"/>
          <w:bCs w:val="1"/>
          <w:rtl/>
        </w:rPr>
        <w:t xml:space="preserve">
تاريخ علماء الأندلس،( مكتبة الخانجي - القاهرة،1988،ط 2،ج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2026-10-14T15:05:46+03:00</dcterms:created>
  <dcterms:modified xsi:type="dcterms:W3CDTF">2026-10-14T15:05:46+03:00</dcterms:modified>
</cp:coreProperties>
</file>

<file path=docProps/custom.xml><?xml version="1.0" encoding="utf-8"?>
<Properties xmlns="http://schemas.openxmlformats.org/officeDocument/2006/custom-properties" xmlns:vt="http://schemas.openxmlformats.org/officeDocument/2006/docPropsVTypes"/>
</file>