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عثمان بن سعيد بن عبد الله بن غلبون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عثمان بن سعيد بن عبد الله بن غلبون الخولاني
</w:t>
      </w:r>
    </w:p>
    <w:p>
      <w:pPr/>
      <w:r>
        <w:rPr/>
        <w:t xml:space="preserve">عبد الرحمن بن عثمان بن سعيد بن عبد الله بن غلبون الخولاني من أهل قرطبة؛ يكنى: أبا المطرف. سمع: من أحمد بن دحيم، ووهب بن مسرة، ومحمد بن عيسى، وحبيب المعلم وغير واحد.</w:t>
      </w:r>
    </w:p>
    <w:p/>
    <w:p>
      <w:pPr/>
      <w:r>
        <w:rPr/>
        <w:t xml:space="preserve">وكان: رجلا سنيا، وتوفي (رحمه الله): في أول يوم من شهر رمضان سنة أربع وسبعين وثلاث مائة. أخبرني بذلك: ابنه أبو بكر صاحبنا.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2026-10-14T13:56:06+03:00</dcterms:created>
  <dcterms:modified xsi:type="dcterms:W3CDTF">2026-10-14T13:56:06+03:00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