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أبي بكر محمد / بن عبد الله بن بخيت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أبي بكر محمد / بن عبد الله بن بخيت أبو الحسن
</w:t>
      </w:r>
    </w:p>
    <w:p>
      <w:pPr/>
      <w:r>
        <w:rPr/>
        <w:t xml:space="preserve">أحمد بن الحسين بن أبي بكر محمد / بن عبد الله بن بخيت أبو الحسن. سمع جده، وعنه أبو غالب شجاع الذهلي، وقال: سمع لنفسه في شئ تسميعا طريا.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2026-07-29T12:13:04+03:00</dcterms:created>
  <dcterms:modified xsi:type="dcterms:W3CDTF">2026-07-29T12:13:04+03:00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