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بحر العسكري
</w:t>
      </w:r>
    </w:p>
    <w:p>
      <w:pPr>
        <w:jc w:val="start"/>
        <w:bidi/>
      </w:pPr>
      <w:r>
        <w:rPr>
          <w:rFonts w:ascii="arial" w:hAnsi="arial" w:eastAsia="arial" w:cs="arial"/>
          <w:sz w:val="28"/>
          <w:szCs w:val="28"/>
          <w:b w:val="1"/>
          <w:bCs w:val="1"/>
          <w:rtl/>
        </w:rPr>
        <w:t xml:space="preserve">أحمد بن بحر العسكري
</w:t>
      </w:r>
    </w:p>
    <w:p>
      <w:pPr/>
      <w:r>
        <w:rPr/>
        <w:t xml:space="preserve">أحمد بن بحر العسكري. عن عبثر بن القاسم، وعلي بن مسهر، وعنه علي بن الحسن الهسنجاني وغيره.</w:t>
      </w:r>
    </w:p>
    <w:p/>
    <w:p>
      <w:pPr/>
      <w:r>
        <w:rPr/>
        <w:t xml:space="preserve">ما علمت بالرجل بأسا، وإنما ذكرته تبعا ليوسف بن أحمد الشيرازي الحافظ في الجزء الأول من الضعفاء تأليفه، فما قال فيه شيئا يقتضى لينا، بل ذكر عن أبي محمد ابن أبي حاتم قال: عرضت على أبي حديثه فقال: صحيح، وما عرفه.</w:t>
      </w:r>
    </w:p>
    <w:p>
      <w:pPr>
        <w:jc w:val="start"/>
        <w:bidi/>
      </w:pPr>
      <w:r>
        <w:rPr>
          <w:sz w:val="24"/>
          <w:szCs w:val="24"/>
          <w:b w:val="1"/>
          <w:bCs w:val="1"/>
          <w:rtl/>
        </w:rPr>
        <w:t xml:space="preserve">
ميزان الاعتدال في نقد الرجال،(دار المعرفة للطباعة والنشر، بيروت - لبنان،1963،ط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بحر العسكري، كان يسكن عسكر مكرم.
</w:t>
      </w:r>
    </w:p>
    <w:p>
      <w:pPr/>
      <w:r>
        <w:rPr/>
        <w:t xml:space="preserve">أحمد بن بحر العسكري، كان يسكن عسكر مكرم. </w:t>
      </w:r>
    </w:p>
    <w:p/>
    <w:p>
      <w:pPr/>
      <w:r>
        <w:rPr/>
        <w:t xml:space="preserve">روى عن عمر بن عبيد.</w:t>
      </w:r>
    </w:p>
    <w:p/>
    <w:p>
      <w:pPr/>
      <w:r>
        <w:rPr/>
        <w:t xml:space="preserve">قال ابن أبي حاتم: حدثنا عنه إسماعيل بن إسحاق الكوفي نزيل مصر، وعلي بن الحسن الهسنجاني.</w:t>
      </w:r>
    </w:p>
    <w:p/>
    <w:p>
      <w:pPr/>
      <w:r>
        <w:rPr/>
        <w:t xml:space="preserve">سألت أبي عنه وعرضت عليه حديثه فقال: حديثه صحيح، وهو لا يعرفه.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بحر العسكري
</w:t>
      </w:r>
    </w:p>
    <w:p>
      <w:pPr/>
      <w:r>
        <w:rPr/>
        <w:t xml:space="preserve">أحمد بن بحر العسكري </w:t>
      </w:r>
    </w:p>
    <w:p/>
    <w:p>
      <w:pPr/>
      <w:r>
        <w:rPr/>
        <w:t xml:space="preserve">كان يسكن عسكر مكرم روى عن عبثر بن القاسم وعمر بن عبيد وعلي بن مسهر حدثنا عنه إسماعيل بن إسحاق الكوفي نزيل مصر وعلي بن الحسن الهسنجاني. حدثنا عبد الرحمن قال سألت أبي عنه وعرضت عليه حديثه فقال حديث صحيح وهو لا يعرفه.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2026-07-28T16:24:46+03:00</dcterms:created>
  <dcterms:modified xsi:type="dcterms:W3CDTF">2026-07-28T16:24:46+03:00</dcterms:modified>
</cp:coreProperties>
</file>

<file path=docProps/custom.xml><?xml version="1.0" encoding="utf-8"?>
<Properties xmlns="http://schemas.openxmlformats.org/officeDocument/2006/custom-properties" xmlns:vt="http://schemas.openxmlformats.org/officeDocument/2006/docPropsVTypes"/>
</file>