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إبراهيم بن عبد الصمد بن موسى الهاشمي، أبو إسحاق البغدادي: من رجال الحديث. كان أبوه أمير الحاج في زمان المتوكل، غير مرة. ورحل معه. وتوفي بسامراء. له (الأمالي - خ) في رامبور، و (الحديث - خ) في فيض الله، باسطنبول.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الأمير المسند الصدوق، أبو إسحاق إبراهيم بن عبد الصمد بن موسى بن محمد بن إبراهيم بن محمد بن علي بن عبد الله بن عباس الهاشمي، العباسي، البغدادي. كان أبوه أمير الحاج مدة.</w:t>
      </w:r>
    </w:p>
    <w:p/>
    <w:p>
      <w:pPr/>
      <w:r>
        <w:rPr/>
        <w:t xml:space="preserve">فأسمع: هذا من أبي مصعب الزهري كتاب ’’الموطأ’’، ومن: أبي سعيد الأشج، وعبيد بن أسباط، وجماعة بالكوفة، ومن: الحسين بن الحسن المروزي، صاحب ابن المبارك، ومن: محمد بن الوليد البسري، ومحمد بن عبد الله الأزرقي، وخلاد بن أسلم، وسعيد بن عبد الرحمن المخزومي.</w:t>
      </w:r>
    </w:p>
    <w:p/>
    <w:p>
      <w:pPr/>
      <w:r>
        <w:rPr/>
        <w:t xml:space="preserve">حدث عنه: الدارقطني، وأبو حفص بن شاهين، وابن المقرئ، وزاهر بن أحمد الفقيه، وأحمد بن محمد بن الصلت المجبر، وآخرون.</w:t>
      </w:r>
    </w:p>
    <w:p/>
    <w:p>
      <w:pPr/>
      <w:r>
        <w:rPr/>
        <w:t xml:space="preserve">قال الدارقطني: سمعت القاضي محمد بن أم شيبان يقول: رأيت على ظهر ’’الموطأ’’ المسموع من أبي مصعب سماعا قديما صحيحا: سمع الأمير عبد الصمد بن موسى الهاشمي، وابنه إبراهيم.</w:t>
      </w:r>
    </w:p>
    <w:p/>
    <w:p>
      <w:pPr/>
      <w:r>
        <w:rPr/>
        <w:t xml:space="preserve">وقال حمزة السهمي: سمعت أبا الحسن بن لؤلؤ، يقول رحلت إلى سامراء إلى إبراهيم بن عبد الصمد، لأسمع ’’الموطأ’’، فلم أر له أصلا صحيحا، فتركت، ولم أسمع منه.</w:t>
      </w:r>
    </w:p>
    <w:p/>
    <w:p>
      <w:pPr/>
      <w:r>
        <w:rPr/>
        <w:t xml:space="preserve">توفي بسامراء في أول المحرم سنة خمس وعشرين وثلاث مائة عن بضع وتسعين سنة.</w:t>
      </w:r>
    </w:p>
    <w:p/>
    <w:p>
      <w:pPr/>
      <w:r>
        <w:rPr/>
        <w:t xml:space="preserve">وقد أملى عدة مجالس في سنة أربع، سمعها ابن الصلت منه.</w:t>
      </w:r>
    </w:p>
    <w:p/>
    <w:p>
      <w:pPr/>
      <w:r>
        <w:rPr/>
        <w:t xml:space="preserve">ومات معه أبو مزاحم الخاقاني المقرئ، ومكي بن عبدان، وأبو بكر وكيل أبي صخرة، وأبو حامد بن الشرقي، وأبو الغمر عبيدون بن محمد الجهني الأندلسي -يروي عن: يونس بن عبد الأعلى- وأبو العباس الدغولي، وعمر بن علك المروزي.</w:t>
      </w:r>
    </w:p>
    <w:p/>
    <w:p>
      <w:pPr/>
      <w:r>
        <w:rPr/>
        <w:t xml:space="preserve">المحاربي والوراق:</w:t>
      </w:r>
    </w:p>
    <w:p>
      <w:pPr>
        <w:jc w:val="start"/>
        <w:bidi/>
      </w:pPr>
      <w:r>
        <w:rPr>
          <w:sz w:val="24"/>
          <w:szCs w:val="24"/>
          <w:b w:val="1"/>
          <w:bCs w:val="1"/>
          <w:rtl/>
        </w:rPr>
        <w:t xml:space="preserve">
سير أعلام النبلاء،(دار الحديث- القاهرة،2006،ط 1،ج 11،ص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بن موسى بن محمد أبو إسحاق الهاشمي العباسي أمير الحاج
</w:t>
      </w:r>
    </w:p>
    <w:p>
      <w:pPr/>
      <w:r>
        <w:rPr/>
        <w:t xml:space="preserve">إبراهيم بن عبد الصمد بن موسى بن محمد أبو إسحاق الهاشمي العباسي أمير الحاج، روى الموطأ عن أبي مصعب، قال ابن أم شيبان القاضي: رأيت سماعه بالموطأ سماعا قديما صحيحا. وقال أبو الحسن علي بن لؤلؤ الوراق: رحلت إليه إلى سامرا، لاسمع منه الموطأ، فلم أر له أصلا صحيحا، فتركته، وخرجت.</w:t>
      </w:r>
    </w:p>
    <w:p/>
    <w:p>
      <w:pPr/>
      <w:r>
        <w:rPr/>
        <w:t xml:space="preserve">قلت: وقع لناجزء البانياسي من حديثه عاليا، ولا بأس به إن شاء الله.</w:t>
      </w:r>
    </w:p>
    <w:p/>
    <w:p>
      <w:pPr/>
      <w:r>
        <w:rPr/>
        <w:t xml:space="preserve">مات سنة خمس وعشرين وثلاثمائة.</w:t>
      </w:r>
    </w:p>
    <w:p/>
    <w:p>
      <w:pPr/>
      <w:r>
        <w:rPr/>
        <w:t xml:space="preserve">وهو آخر من روى في الدنيا عن أبي مصعب الموطأ.</w:t>
      </w:r>
    </w:p>
    <w:p/>
    <w:p>
      <w:pPr/>
      <w:r>
        <w:rPr/>
        <w:t xml:space="preserve">يروى عنه الدارقطني وأبو جعفر الكتاني وطائفة آخرهم أبو الحسن بن الصلت المجبر.</w:t>
      </w:r>
    </w:p>
    <w:p>
      <w:pPr>
        <w:jc w:val="start"/>
        <w:bidi/>
      </w:pPr>
      <w:r>
        <w:rPr>
          <w:sz w:val="24"/>
          <w:szCs w:val="24"/>
          <w:b w:val="1"/>
          <w:bCs w:val="1"/>
          <w:rtl/>
        </w:rPr>
        <w:t xml:space="preserve">
ميزان الاعتدال في نقد الرجال،(دار المعرفة للطباعة والنشر، بيروت - لبنان،1963،ط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الهاشمي
</w:t>
      </w:r>
    </w:p>
    <w:p>
      <w:pPr/>
      <w:r>
        <w:rPr/>
        <w:t xml:space="preserve">إبراهيم بن عبد الصمد الهاشمي </w:t>
      </w:r>
    </w:p>
    <w:p/>
    <w:p>
      <w:pPr/>
      <w:r>
        <w:rPr/>
        <w:t xml:space="preserve">يروي عن أصحاب مالك</w:t>
      </w:r>
    </w:p>
    <w:p/>
    <w:p>
      <w:pPr/>
      <w:r>
        <w:rPr/>
        <w:t xml:space="preserve">قال أبو الحسن ابن لؤلؤ لم أر له أصلا صحيحا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2026-09-16T04:10:26+03:00</dcterms:created>
  <dcterms:modified xsi:type="dcterms:W3CDTF">2026-09-16T04:10:26+03:00</dcterms:modified>
</cp:coreProperties>
</file>

<file path=docProps/custom.xml><?xml version="1.0" encoding="utf-8"?>
<Properties xmlns="http://schemas.openxmlformats.org/officeDocument/2006/custom-properties" xmlns:vt="http://schemas.openxmlformats.org/officeDocument/2006/docPropsVTypes"/>
</file>