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ثابت القصار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ثابت القصار
</w:t>
      </w:r>
    </w:p>
    <w:p>
      <w:pPr/>
      <w:r>
        <w:rPr/>
        <w:t xml:space="preserve">إبراهيم بن ثابت القصار. عن ثابت، عن أنس بحديث الطير.</w:t>
      </w:r>
    </w:p>
    <w:p/>
    <w:p>
      <w:pPr/>
      <w:r>
        <w:rPr/>
        <w:t xml:space="preserve">رواه عنه عبد الرحمن بن دبيس، وعبد الله بن عمر بن أبان مشكدانه.</w:t>
      </w:r>
    </w:p>
    <w:p/>
    <w:p>
      <w:pPr/>
      <w:r>
        <w:rPr/>
        <w:t xml:space="preserve">ماذا بعمدة، ولا أعرف حاله جيدا.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2026-07-28T21:58:34+03:00</dcterms:created>
  <dcterms:modified xsi:type="dcterms:W3CDTF">2026-07-28T21:58:34+03:00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