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فتح بن فرج بن معروف بن أبي معروف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فتح بن فرج بن معروف بن أبي معروف التجيبي
</w:t>
      </w:r>
    </w:p>
    <w:p>
      <w:pPr/>
      <w:r>
        <w:rPr/>
        <w:t xml:space="preserve">عبد الله بن فتح بن فرج بن معروف بن أبي معروف التجيبي واسم أبي معروف سلام</w:t>
      </w:r>
    </w:p>
    <w:p/>
    <w:p>
      <w:pPr/>
      <w:r>
        <w:rPr/>
        <w:t xml:space="preserve">من أهل طليطلة، يكنى: أبا محمد.</w:t>
      </w:r>
    </w:p>
    <w:p/>
    <w:p>
      <w:pPr/>
      <w:r>
        <w:rPr/>
        <w:t xml:space="preserve">سمع: من وهب بن مسرة الحجاري ووهب بن عيسى الطليطلي. ورحل إلى المشرق بعد الأربعين. فسمع من جماعة بمصر، منهم: ابن الورد، وابن السكري، وابن أبي الموت وغيرهم.</w:t>
      </w:r>
    </w:p>
    <w:p/>
    <w:p>
      <w:pPr/>
      <w:r>
        <w:rPr/>
        <w:t xml:space="preserve">حدث، وتوفي (رحمه الله): ليلة الأربعاء لثلاث عشرة ليلة بقيت لشعبان سنة ست وسبعين وثلاث مائة. وصلى عليه أبو عبد الله محمد بن سعيد البكري الخطيب بطليطلة.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2026-10-14T11:56:00+03:00</dcterms:created>
  <dcterms:modified xsi:type="dcterms:W3CDTF">2026-10-14T11:56:00+03:00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