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سعد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سعد
</w:t>
      </w:r>
    </w:p>
    <w:p>
      <w:pPr/>
      <w:r>
        <w:rPr/>
        <w:t xml:space="preserve">عبد الله بن سعد من أهل قرطبة؛ يكنى: أبا محمد.</w:t>
      </w:r>
    </w:p>
    <w:p/>
    <w:p>
      <w:pPr/>
      <w:r>
        <w:rPr/>
        <w:t xml:space="preserve">سمع: من مسلمة بن قاسم وهو زوج أمه، ومن محمد بن معاوية القرشي، وأحمد بن سعيد، وأبي إبراهيم وغيرهم.</w:t>
      </w:r>
    </w:p>
    <w:p/>
    <w:p>
      <w:pPr/>
      <w:r>
        <w:rPr/>
        <w:t xml:space="preserve">ورحل إلى المشرق فسمع بمكة: من الخزاعي، والآجري وغيرهما؛ وسمع بمصر: من ابن السكن، وابن رشيق، وحمزة الكناني، وابن شعبان المالكي وجماعة سواهم، وكانت له عناية بالحديث. توفي: قبل السبعين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2026-10-14T11:49:57+03:00</dcterms:created>
  <dcterms:modified xsi:type="dcterms:W3CDTF">2026-10-14T11:49:57+03:00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