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محبوب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محبوب بن قطن
</w:t>
      </w:r>
    </w:p>
    <w:p>
      <w:pPr/>
      <w:r>
        <w:rPr/>
        <w:t xml:space="preserve">عبد الله بن محبوب بن قطن من أهل جيان.</w:t>
      </w:r>
    </w:p>
    <w:p/>
    <w:p>
      <w:pPr/>
      <w:r>
        <w:rPr/>
        <w:t xml:space="preserve">سمع: من أبيه محبوب بن قطن. وكان: مفتي أهل حاضرة جيان. وكان: رجلا صالحا،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2026-10-14T11:11:29+03:00</dcterms:created>
  <dcterms:modified xsi:type="dcterms:W3CDTF">2026-10-14T11:11:29+03:00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