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الحر بن سعيد بن سعيد بن بشير بن عبد الملك بن عمر بن مروان بن الحكم بن أبي العاصي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الحر بن سعيد بن سعيد بن بشير بن عبد الملك بن عمر بن مروان بن الحكم بن أبي العاصي
</w:t>
      </w:r>
    </w:p>
    <w:p>
      <w:pPr/>
      <w:r>
        <w:rPr/>
        <w:t xml:space="preserve">عبد الله بن الحر بن سعيد بن سعيد بن بشير بن عبد الملك بن عمر بن مروان بن الحكم بن أبي العاصي من أهل قرطبة.</w:t>
      </w:r>
    </w:p>
    <w:p/>
    <w:p>
      <w:pPr/>
      <w:r>
        <w:rPr/>
        <w:t xml:space="preserve">سمع: من ابن وضاح، وأحمد بن إبراهيم الفرضي وغيرهما.</w:t>
      </w:r>
    </w:p>
    <w:p/>
    <w:p>
      <w:pPr/>
      <w:r>
        <w:rPr/>
        <w:t xml:space="preserve">وكان</w:t>
      </w:r>
    </w:p>
    <w:p/>
    <w:p>
      <w:pPr/>
      <w:r>
        <w:rPr/>
        <w:t xml:space="preserve">من أهل العلم.</w:t>
      </w:r>
    </w:p>
    <w:p/>
    <w:p>
      <w:pPr/>
      <w:r>
        <w:rPr/>
        <w:t xml:space="preserve">وفي كتاب ابن حارث: توفي (رحمه الله): قريبا من سنة عشرة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الحسين
</w:t>
      </w:r>
    </w:p>
    <w:p>
      <w:pPr/>
      <w:r>
        <w:rPr/>
        <w:t xml:space="preserve">عبد الله بن الحسين </w:t>
      </w:r>
    </w:p>
    <w:p/>
    <w:p>
      <w:pPr/>
      <w:r>
        <w:rPr/>
        <w:t xml:space="preserve">وقيل ابن الحر بن سعيد بن سعيد بن بشر بن عبد الملك بن عمر بن مروان بن الحكم</w:t>
      </w:r>
    </w:p>
    <w:p/>
    <w:p>
      <w:pPr/>
      <w:r>
        <w:rPr/>
        <w:t xml:space="preserve">ذكره الخشني محمد بن حارث، وقال: إنه مات بالأندلس قريباً من سنة عشر وثلاثمائة وفي نسخة أخرى عنه، ابن عمر بن الحكم بإسقاط مروان، والله أعلم بالصواب.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2026-10-14T10:28:01+03:00</dcterms:created>
  <dcterms:modified xsi:type="dcterms:W3CDTF">2026-10-14T10:28:01+03:00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