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علقمة
</w:t>
      </w:r>
    </w:p>
    <w:p>
      <w:pPr/>
      <w:r>
        <w:rPr/>
        <w:t xml:space="preserve">عبد الله بن علقمة من أهل طليطلة. كانت روايته عن عمر بن زيد ونظرائه من أهل بلده.</w:t>
      </w:r>
    </w:p>
    <w:p/>
    <w:p>
      <w:pPr/>
      <w:r>
        <w:rPr/>
        <w:t xml:space="preserve">وكان: حافظا للمسائل خيرا. توفي (رحمه الله): سنة ثمان وثمانين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2026-10-14T10:21:25+03:00</dcterms:created>
  <dcterms:modified xsi:type="dcterms:W3CDTF">2026-10-14T10:21:25+03:00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