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زرقون المرادي
</w:t>
      </w:r>
    </w:p>
    <w:p>
      <w:pPr>
        <w:jc w:val="start"/>
        <w:bidi/>
      </w:pPr>
      <w:r>
        <w:rPr>
          <w:rFonts w:ascii="arial" w:hAnsi="arial" w:eastAsia="arial" w:cs="arial"/>
          <w:sz w:val="28"/>
          <w:szCs w:val="28"/>
          <w:b w:val="1"/>
          <w:bCs w:val="1"/>
          <w:rtl/>
        </w:rPr>
        <w:t xml:space="preserve">عبد الله بن محمد بن زرقون المرادي
</w:t>
      </w:r>
    </w:p>
    <w:p>
      <w:pPr/>
      <w:r>
        <w:rPr/>
        <w:t xml:space="preserve">عبد الله بن محمد بن زرقون المرادي من أهل سرقسطة؛ يكنى: أبا محمد.</w:t>
      </w:r>
    </w:p>
    <w:p/>
    <w:p>
      <w:pPr/>
      <w:r>
        <w:rPr/>
        <w:t xml:space="preserve">كانت له رحلة إلى المشرق لقي فيها عبد الله بن صالح كاتب الليث، وإسماعيل ابن أبي أويس ابن أخت مالك بن أنس، ومحمد بن تميم العيري، وعلي بن معبد وجماعة سواهم. واستقضاه محمد بن عبد الرحمن التجيبي بسرقسطة، ولم يزل قاضيا إلى أن توفي رحمه الله.</w:t>
      </w:r>
    </w:p>
    <w:p/>
    <w:p>
      <w:pPr/>
      <w:r>
        <w:rPr/>
        <w:t xml:space="preserve">وكان: يرحل إليه في السماع منه. حدث محمد بن وضاح وأثنى عليه قال لنا محمد بن محمد بن أبي دليم: قال لنا عثمان بن عبد الرحمن: عبد الله بن ررقون السرقسطي كان ابن وضاح يصفه بالخير ويثني عليه ويصفه بالفضل.</w:t>
      </w:r>
    </w:p>
    <w:p/>
    <w:p/>
    <w:p>
      <w:pPr>
        <w:jc w:val="start"/>
        <w:bidi/>
      </w:pPr>
      <w:r>
        <w:rPr>
          <w:sz w:val="24"/>
          <w:szCs w:val="24"/>
          <w:b w:val="1"/>
          <w:bCs w:val="1"/>
          <w:rtl/>
        </w:rPr>
        <w:t xml:space="preserve">
تاريخ علماء الأندلس،( مكتبة الخانجي - القاهرة،1988،ط 2،ج 1،ص 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زرقون السرقسطي
</w:t>
      </w:r>
    </w:p>
    <w:p>
      <w:pPr/>
      <w:r>
        <w:rPr/>
        <w:t xml:space="preserve">عبد الله بن محمد بن زرقون السرقسطي </w:t>
      </w:r>
    </w:p>
    <w:p/>
    <w:p>
      <w:pPr/>
      <w:r>
        <w:rPr/>
        <w:t xml:space="preserve">بالزاي المقدمة على الراء</w:t>
      </w:r>
    </w:p>
    <w:p/>
    <w:p>
      <w:pPr/>
      <w:r>
        <w:rPr/>
        <w:t xml:space="preserve">محدث روى عن أصبغ بن الفرج روى عنه محمد بن وضاح أخبرني غير واحد عن شريح بن محمد عن أبي محمد بن حزم الحافظ قال: أخبرنا الكناني أحمد بن خليل: أخبرنا خالد بن سعد، قال: أخبرنا محمد بن مسور: أخبرنا محمد بن وضاح: أخبرنا عبد الله بن محمد بن زرقون السرقسطي قال خالد: وكان ثقة وكان ابن وضاح يحسن الثناء على قال أخبرنا أصبغ بن الفرج، قال: سمعت ابن وهب يقول: ما يحل لأحد يرد شيئاً بغر علم ولا يقول شيئاً بغير ثبت. قال: ولقد سمعت مالكاً يقول: ’’والله ما أحب أن تكتبوا عني كل ما تسمعون مني’’ قال بن وهب: ولو عرضنا على مالك كل ما كتبنا عنه لمحا ثلاثة أرباعه.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2026-10-14T09:14:15+03:00</dcterms:created>
  <dcterms:modified xsi:type="dcterms:W3CDTF">2026-10-14T09:14:15+03:00</dcterms:modified>
</cp:coreProperties>
</file>

<file path=docProps/custom.xml><?xml version="1.0" encoding="utf-8"?>
<Properties xmlns="http://schemas.openxmlformats.org/officeDocument/2006/custom-properties" xmlns:vt="http://schemas.openxmlformats.org/officeDocument/2006/docPropsVTypes"/>
</file>