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شمر بن نمير مولى بني أمية ثم لآل سعيد بن العاصي؛ يكنى: أبا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 بن نمير مولى بني أمية ثم لآل سعيد بن العاصي؛ يكنى: أبا عبد الله
</w:t>
      </w:r>
    </w:p>
    <w:p>
      <w:pPr/>
      <w:r>
        <w:rPr/>
        <w:t xml:space="preserve">شمر بن نمير مولى بني أمية ثم لآل سعيد بن العاصي؛ يكنى: أبا عبد الله. قال أبو سعيد: صار إلى الأندلس، وبها توفي (رحمه الله) وله بها عقب منهم: عبد الله بن شمر الشاعر.</w:t>
      </w:r>
    </w:p>
    <w:p/>
    <w:p>
      <w:pPr/>
      <w:r>
        <w:rPr/>
        <w:t xml:space="preserve">وأخبرني أبو عبد الله: عن أبي سعيد قال: شمر بن نمير الأندلسي. مولى بني أمية منكر. روى الحديث عنه نافع بن يزيد، وابن وهب.</w:t>
      </w:r>
    </w:p>
    <w:p/>
    <w:p>
      <w:pPr/>
      <w:r>
        <w:rPr/>
        <w:t xml:space="preserve">أخبرني إسماعيل قال: أخبرني أبو عبد الله بن عبد الله قال: قال لنا محمد بن عمر ابن لبابة: شمر بن نمير أندلسي من فحص البلوط وقد روى عنه عبد الله بن وهب.</w:t>
      </w:r>
    </w:p>
    <w:p/>
    <w:p>
      <w:pPr/>
      <w:r>
        <w:rPr/>
        <w:t xml:space="preserve">وأخبرنا العائذي: نا أبو عمر الكندي النسابة قال: نا محمد بن الحسن بن نصير الزيات قال: نا أبو الطاهر أحمد بن عمر وقال: شمر بن نمير مدني ثم صار إلى الأندلس.</w:t>
      </w:r>
    </w:p>
    <w:p/>
    <w:p>
      <w:pPr/>
      <w:r>
        <w:rPr/>
        <w:t xml:space="preserve">وقال محمد بن أحمد: قال ابن وضاح: لما قدم الشمر بن نمير في أيام الأمير هشام بن عبد الرحمن ضمه إلى تأديب ولده، وأنزله في الدار المعروفة بشبلار بدار ابن الشمر.</w:t>
      </w:r>
    </w:p>
    <w:p/>
    <w:p>
      <w:pPr/>
      <w:r>
        <w:rPr/>
        <w:t xml:space="preserve">وكان له ابن شاعر جليس للأمير عبد الرحمن بن الحكم اسمه عبد الملك.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 بن نمير، أبو عبد الله
</w:t>
      </w:r>
    </w:p>
    <w:p>
      <w:pPr/>
      <w:r>
        <w:rPr/>
        <w:t xml:space="preserve">شمر بن نمير، أبو عبد الله </w:t>
      </w:r>
    </w:p>
    <w:p/>
    <w:p>
      <w:pPr/>
      <w:r>
        <w:rPr/>
        <w:t xml:space="preserve">الأديب، الشاعر، اللغوي.</w:t>
      </w:r>
    </w:p>
    <w:p/>
    <w:p>
      <w:pPr/>
      <w:r>
        <w:rPr/>
        <w:t xml:space="preserve">رحل من قرطبة إلى المشرق، ولقي رجالا من كبار أهل الحديث، واستوطن</w:t>
      </w:r>
    </w:p>
    <w:p/>
    <w:p>
      <w:pPr/>
      <w:r>
        <w:rPr/>
        <w:t xml:space="preserve">مصر، وروى عن عبد الله بن وهب ونظراؤه.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26)/(دار سعد الدين للطباعة والنشر والتوزيع،2000،ط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 بن نمير، أبو عبد الله
</w:t>
      </w:r>
    </w:p>
    <w:p>
      <w:pPr/>
      <w:r>
        <w:rPr/>
        <w:t xml:space="preserve">شمر بن نمير، أبو عبد الله </w:t>
      </w:r>
    </w:p>
    <w:p/>
    <w:p>
      <w:pPr/>
      <w:r>
        <w:rPr/>
        <w:t xml:space="preserve">مولى لبني أمية ثم لآل سعيد بن العاصي، صار إلى الأندلس وبها توفى وله بها عقب فيهم أدب ورياسة، ومنهم عبد الله بن شمر الشاعر، قال ابن يونس: وشمر هذا منكر الحديث، روى عن نافع بن يزيد وعبد الله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2026-10-14T08:07:01+03:00</dcterms:created>
  <dcterms:modified xsi:type="dcterms:W3CDTF">2026-10-14T08:07:01+03:00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