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أبيه بن العاصي المرادي الزاهد
</w:t>
      </w:r>
    </w:p>
    <w:p>
      <w:pPr>
        <w:jc w:val="start"/>
        <w:bidi/>
      </w:pPr>
      <w:r>
        <w:rPr>
          <w:rFonts w:ascii="arial" w:hAnsi="arial" w:eastAsia="arial" w:cs="arial"/>
          <w:sz w:val="28"/>
          <w:szCs w:val="28"/>
          <w:b w:val="1"/>
          <w:bCs w:val="1"/>
          <w:rtl/>
        </w:rPr>
        <w:t xml:space="preserve">سيد أبيه بن العاصي المرادي الزاهد
</w:t>
      </w:r>
    </w:p>
    <w:p>
      <w:pPr/>
      <w:r>
        <w:rPr/>
        <w:t xml:space="preserve">سيد أبيه بن العاصي المرادي الزاهد من أهل إشبيلية؛ يكنى: أبا عمر.</w:t>
      </w:r>
    </w:p>
    <w:p/>
    <w:p>
      <w:pPr/>
      <w:r>
        <w:rPr/>
        <w:t xml:space="preserve">سمع بقرطبة: من عبيد الله بن يحيى، وسعيد بن حميرة وغيرهما؛ وسمع: بإشبيلية من محمد بن جنادة، وحسن بن عبد الرحمن اليناقي.</w:t>
      </w:r>
    </w:p>
    <w:p/>
    <w:p>
      <w:pPr/>
      <w:r>
        <w:rPr/>
        <w:t xml:space="preserve">وكان: الأغلب عليه علم القرآن، وعبارة الرؤيا. وكان: أحد العباد المتبتلين منقطع القرين في وقته؛ عالي الصوت في زمانه. وكان: يقال أنه مجاب الدعوة.</w:t>
      </w:r>
    </w:p>
    <w:p/>
    <w:p>
      <w:pPr/>
      <w:r>
        <w:rPr/>
        <w:t xml:space="preserve">أخبرنا عنه عبد الله بن محمد بن علي وغيره.</w:t>
      </w:r>
    </w:p>
    <w:p/>
    <w:p>
      <w:pPr/>
      <w:r>
        <w:rPr/>
        <w:t xml:space="preserve">وتوفى (رحمه الله): سنة خمس وعشرين وثلاث مائة. أخبرني بذلك الباجي.</w:t>
      </w:r>
    </w:p>
    <w:p/>
    <w:p/>
    <w:p>
      <w:pPr>
        <w:jc w:val="start"/>
        <w:bidi/>
      </w:pPr>
      <w:r>
        <w:rPr>
          <w:sz w:val="24"/>
          <w:szCs w:val="24"/>
          <w:b w:val="1"/>
          <w:bCs w:val="1"/>
          <w:rtl/>
        </w:rPr>
        <w:t xml:space="preserve">
تاريخ علماء الأندلس،( مكتبة الخانجي - القاهرة،1988،ط 2،ج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سيد أبيه المرادي الإشبيلي
</w:t>
      </w:r>
    </w:p>
    <w:p>
      <w:pPr/>
      <w:r>
        <w:rPr/>
        <w:t xml:space="preserve">سيد أبيه المرادي الإشبيلي سيد أبيه بن العاص، أبو عمر المرادي الإشبيلي الزاهد؛ سمع من عبيد الله بن يحيى وسعيد بن حمير ومحمد بن جنادة، وكان الأغلب عليه علم القرآن وتعبير الرؤيا، وكان أحد العباد المتبتلين منقطع القرين في وقته عالي الصيت؛ يقال كان مجاب الدعوة، روى عنه عبد الله بن محمد بن علي وغيره، قاله الفرضي؛ وتوفي سنة خمس وعشرين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سيد أبيه بن العاصي المرادي، الزاهد الفاضل
</w:t>
      </w:r>
    </w:p>
    <w:p>
      <w:pPr/>
      <w:r>
        <w:rPr/>
        <w:t xml:space="preserve">سيد أبيه بن العاصي المرادي، الزاهد الفاضل </w:t>
      </w:r>
    </w:p>
    <w:p/>
    <w:p>
      <w:pPr/>
      <w:r>
        <w:rPr/>
        <w:t xml:space="preserve">إشبيلي، محدث، توفى سنة خمس وعشرين وثلاثمائة، روى عن محمد بن وضاح.</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2026-10-14T06:54:25+03:00</dcterms:created>
  <dcterms:modified xsi:type="dcterms:W3CDTF">2026-10-14T06:54:25+03:00</dcterms:modified>
</cp:coreProperties>
</file>

<file path=docProps/custom.xml><?xml version="1.0" encoding="utf-8"?>
<Properties xmlns="http://schemas.openxmlformats.org/officeDocument/2006/custom-properties" xmlns:vt="http://schemas.openxmlformats.org/officeDocument/2006/docPropsVTypes"/>
</file>