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إبراهيم بن سهل بن نوح بن عبد الله بن خمار
</w:t>
      </w:r>
    </w:p>
    <w:p>
      <w:pPr>
        <w:jc w:val="start"/>
        <w:bidi/>
      </w:pPr>
      <w:r>
        <w:rPr>
          <w:rFonts w:ascii="arial" w:hAnsi="arial" w:eastAsia="arial" w:cs="arial"/>
          <w:sz w:val="28"/>
          <w:szCs w:val="28"/>
          <w:b w:val="1"/>
          <w:bCs w:val="1"/>
          <w:rtl/>
        </w:rPr>
        <w:t xml:space="preserve">سهل بن إبراهيم بن سهل بن نوح بن عبد الله بن خمار
</w:t>
      </w:r>
    </w:p>
    <w:p>
      <w:pPr/>
      <w:r>
        <w:rPr/>
        <w:t xml:space="preserve">سهل بن إبراهيم بن سهل بن نوح بن عبد الله بن خمار نسبه في البربر، ويوالي بني أمية. من أهل أستجة؛ يكنى: أبا القاسم؛ ويعرف: بابن العطار.</w:t>
      </w:r>
    </w:p>
    <w:p/>
    <w:p>
      <w:pPr/>
      <w:r>
        <w:rPr/>
        <w:t xml:space="preserve">سمع: بقرطبة من أحمد بن خالد، والحسن بن خالد، والحسن بن سعد، وأحمد بن زياد، وقاسم ابن أصبغ. ورحل إلى إلبيرة سنة تسع عشرة وثلاث مائة. فسمع بها من محمد بن فطيس الإلبيري كثيرا، ومن عثمان بن جرير، ولزم الانقباض والعبادة إلى أن توفي. وسمع منه الناس قديما وحديثا، وطال عمره حتى ساوى الصغار الكبار فيه.</w:t>
      </w:r>
    </w:p>
    <w:p/>
    <w:p>
      <w:pPr/>
      <w:r>
        <w:rPr/>
        <w:t xml:space="preserve">قال لي: ولدت سنة تسع وتسعين ومائتين. وتوفى (رحمه الله): في رجب سنة سبع وثمانين وثلاث مائة.</w:t>
      </w:r>
    </w:p>
    <w:p/>
    <w:p>
      <w:pPr/>
      <w:r>
        <w:rPr/>
        <w:t xml:space="preserve">وقرأت عليه كتابه، وأجاز لي جميع روايته.</w:t>
      </w:r>
    </w:p>
    <w:p/>
    <w:p>
      <w:pPr>
        <w:jc w:val="start"/>
        <w:bidi/>
      </w:pPr>
      <w:r>
        <w:rPr>
          <w:sz w:val="24"/>
          <w:szCs w:val="24"/>
          <w:b w:val="1"/>
          <w:bCs w:val="1"/>
          <w:rtl/>
        </w:rPr>
        <w:t xml:space="preserve">
تاريخ علماء الأندلس،( مكتبة الخانجي - القاهرة،1988،ط 2،ج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إبراهيم بن سهل
</w:t>
      </w:r>
    </w:p>
    <w:p>
      <w:pPr/>
      <w:r>
        <w:rPr/>
        <w:t xml:space="preserve">سهل بن إبراهيم بن سهل. ابن نوح بن عبد الله بن جماز.</w:t>
      </w:r>
    </w:p>
    <w:p/>
    <w:p>
      <w:pPr/>
      <w:r>
        <w:rPr/>
        <w:t xml:space="preserve">من أهل إستجة؛ نسبه في البربر ويوالي بني أمية، يعرف بابن العطار، كان ذكيا فاضلا زاهدا، عالما بمعاني القرآن والحديث، بصيرا بالمذهب، حافظا للإعراب عالما بالحساب.</w:t>
      </w:r>
    </w:p>
    <w:p/>
    <w:p>
      <w:pPr/>
      <w:r>
        <w:rPr/>
        <w:t xml:space="preserve">سمع بقرطبة من أحمد بن خالد، والحسن بن سعيد، وقاسم بن أصبغ.</w:t>
      </w:r>
    </w:p>
    <w:p/>
    <w:p>
      <w:pPr/>
      <w:r>
        <w:rPr/>
        <w:t xml:space="preserve">ودخل البيرة سنة تسع عشرة وثلاثمائة، فسمع بها من محمد بن فطيس، وعثمان بن جرير، ولزم الانقباض والعبادة إلى أن توفي.</w:t>
      </w:r>
    </w:p>
    <w:p/>
    <w:p>
      <w:pPr/>
      <w:r>
        <w:rPr/>
        <w:t xml:space="preserve">قال: ولدت سنة تسع وتسعين ومائتين، وتوفي في يوم الأربعاء لست خلون من شهر رجب سنة سبع وثمانين وثلاثمائة.</w:t>
      </w:r>
    </w:p>
    <w:p>
      <w:pPr>
        <w:jc w:val="start"/>
        <w:bidi/>
      </w:pPr>
      <w:r>
        <w:rPr>
          <w:sz w:val="24"/>
          <w:szCs w:val="24"/>
          <w:b w:val="1"/>
          <w:bCs w:val="1"/>
          <w:rtl/>
        </w:rPr>
        <w:t xml:space="preserve">
طبقات المفسرين للداوودي،(دار الكتب العلمية - بيروت،0000،ط 0،ج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إبراهيم بن سهل بن العطار
</w:t>
      </w:r>
    </w:p>
    <w:p>
      <w:pPr/>
      <w:r>
        <w:rPr/>
        <w:t xml:space="preserve">سهل بن إبراهيم بن سهل بن العطار </w:t>
      </w:r>
    </w:p>
    <w:p/>
    <w:p>
      <w:pPr/>
      <w:r>
        <w:rPr/>
        <w:t xml:space="preserve">أستجي، توفي سنة سبع وثمانية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2026-10-14T06:56:28+03:00</dcterms:created>
  <dcterms:modified xsi:type="dcterms:W3CDTF">2026-10-14T06:56:28+03:00</dcterms:modified>
</cp:coreProperties>
</file>

<file path=docProps/custom.xml><?xml version="1.0" encoding="utf-8"?>
<Properties xmlns="http://schemas.openxmlformats.org/officeDocument/2006/custom-properties" xmlns:vt="http://schemas.openxmlformats.org/officeDocument/2006/docPropsVTypes"/>
</file>