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معاذ بن عثمان بن عثمان بن حسان بن يخامر بن عبيد بن محمد بن أفنان
</w:t>
      </w:r>
    </w:p>
    <w:p>
      <w:pPr>
        <w:jc w:val="start"/>
        <w:bidi/>
      </w:pPr>
      <w:r>
        <w:rPr>
          <w:rFonts w:ascii="arial" w:hAnsi="arial" w:eastAsia="arial" w:cs="arial"/>
          <w:sz w:val="28"/>
          <w:szCs w:val="28"/>
          <w:b w:val="1"/>
          <w:bCs w:val="1"/>
          <w:rtl/>
        </w:rPr>
        <w:t xml:space="preserve">سعد بن معاذ بن عثمان بن عثمان بن حسان بن يخامر بن عبيد بن محمد بن أفنان
</w:t>
      </w:r>
    </w:p>
    <w:p>
      <w:pPr/>
      <w:r>
        <w:rPr/>
        <w:t xml:space="preserve">سعد بن معاذ بن عثمان بن عثمان بن حسان بن يخامر بن عبيد بن محمد بن أفنان وهو: الشعباني</w:t>
      </w:r>
    </w:p>
    <w:p/>
    <w:p>
      <w:pPr/>
      <w:r>
        <w:rPr/>
        <w:t xml:space="preserve">من أهل قرطبة، وأصله من جيان؛ يكنى: أبا عمر.</w:t>
      </w:r>
    </w:p>
    <w:p/>
    <w:p>
      <w:pPr/>
      <w:r>
        <w:rPr/>
        <w:t xml:space="preserve">سمع بقرطبة: ورحل فروى عن محمد بن عبدالله بن عبد الحكم، وعن أخيه سعد، وعن يونس بن عبد الأعلى، وأحمد بن شيبان الرملى، وأحمد بن عبد الرحيم البرقي، وإبراهيم بن مرزوق، وبحر بن نصر، ومحمد بن عزيز.</w:t>
      </w:r>
    </w:p>
    <w:p/>
    <w:p>
      <w:pPr/>
      <w:r>
        <w:rPr/>
        <w:t xml:space="preserve">وكانت رحلته ورحلة عمر بن حفص بن أبي تمام واحدة. وكان: حافظا للمسائل مفتيا؛ يتحلق إليه في المسجد الجامع ويسمع منه.</w:t>
      </w:r>
    </w:p>
    <w:p/>
    <w:p>
      <w:pPr/>
      <w:r>
        <w:rPr/>
        <w:t xml:space="preserve">روى عن عثمان بن عبد الرحمن بن أبي زيد، وعبدالله بن محمد بن حنين بن أخي ربيع. توفي (رحمه الله): في جمادي الآخرة سنة ثمان وثلاث مائة.</w:t>
      </w:r>
    </w:p>
    <w:p/>
    <w:p>
      <w:pPr/>
      <w:r>
        <w:rPr/>
        <w:t xml:space="preserve">المصحح عنه في النسب عن غير أحمد.</w:t>
      </w:r>
    </w:p>
    <w:p/>
    <w:p/>
    <w:p>
      <w:pPr>
        <w:jc w:val="start"/>
        <w:bidi/>
      </w:pPr>
      <w:r>
        <w:rPr>
          <w:sz w:val="24"/>
          <w:szCs w:val="24"/>
          <w:b w:val="1"/>
          <w:bCs w:val="1"/>
          <w:rtl/>
        </w:rPr>
        <w:t xml:space="preserve">
تاريخ علماء الأندلس،( مكتبة الخانجي - القاهرة،1988،ط 2،ج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2026-10-14T05:53:40+03:00</dcterms:created>
  <dcterms:modified xsi:type="dcterms:W3CDTF">2026-10-14T05:53:40+03:00</dcterms:modified>
</cp:coreProperties>
</file>

<file path=docProps/custom.xml><?xml version="1.0" encoding="utf-8"?>
<Properties xmlns="http://schemas.openxmlformats.org/officeDocument/2006/custom-properties" xmlns:vt="http://schemas.openxmlformats.org/officeDocument/2006/docPropsVTypes"/>
</file>