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
</w:t>
      </w:r>
    </w:p>
    <w:p>
      <w:pPr/>
      <w:r>
        <w:rPr/>
        <w:t xml:space="preserve">سعيد بن عثمان من أهل الجزيرة الخضراء؛ يكنى: أبا عثمان ويعرف: بابن الخزار.</w:t>
      </w:r>
    </w:p>
    <w:p/>
    <w:p>
      <w:pPr/>
      <w:r>
        <w:rPr/>
        <w:t xml:space="preserve">سمع: بقرطبة من أحمد بن سعيد، وعبدالله بن عثمان وغيرهما. وكان: فهما ذكيا. حدث وكتب عنه. وتوفي: نحو التسعين وثلاث مائة، أو نحوها.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2026-10-14T05:46:18+03:00</dcterms:created>
  <dcterms:modified xsi:type="dcterms:W3CDTF">2026-10-14T05:46:18+03:00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