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هذيل بن منان
</w:t>
      </w:r>
    </w:p>
    <w:p>
      <w:pPr>
        <w:jc w:val="start"/>
        <w:bidi/>
      </w:pPr>
      <w:r>
        <w:rPr>
          <w:rFonts w:ascii="arial" w:hAnsi="arial" w:eastAsia="arial" w:cs="arial"/>
          <w:sz w:val="28"/>
          <w:szCs w:val="28"/>
          <w:b w:val="1"/>
          <w:bCs w:val="1"/>
          <w:rtl/>
        </w:rPr>
        <w:t xml:space="preserve">داود بن هذيل بن منان
</w:t>
      </w:r>
    </w:p>
    <w:p>
      <w:pPr/>
      <w:r>
        <w:rPr/>
        <w:t xml:space="preserve">داود بن هذيل بن منان من أهل طليطلة: رحل حاجا فسمع بمكة: من علي الصائغ، وبمصر: من أحمد ابن عمر والبزاز، وأحمد بن شعيب النسائي، وعبدالله بن عبد السلام راوية محمد ابن يحيى النيسابوري، ثم آنصرف إلى الأندلس، ونزل طليطلة فلم يرضها، وتحول عنها إلى قرطبة فسكن بالرصافة. وكان: لا يحبب إلى الأسماع إلا قليلا، وكان: رجلا صالحا ثقة.</w:t>
      </w:r>
    </w:p>
    <w:p/>
    <w:p>
      <w:pPr/>
      <w:r>
        <w:rPr/>
        <w:t xml:space="preserve">سمعض: منه عبدالله بن محمد بن حنين، وأحمد بن محمد بن عبد البر، وعبدالله ابن عثمان، وإسحاق بن إبراهيم، وغيرهم.</w:t>
      </w:r>
    </w:p>
    <w:p/>
    <w:p>
      <w:pPr/>
      <w:r>
        <w:rPr/>
        <w:t xml:space="preserve">وتوفي (رحمه الله): بقرطبة سنة خمس عشرة وثلاث مائة. ذكر بعض أمره وتاريخ وفاته أحمد. ودفن بمقبرة فرانك.</w:t>
      </w:r>
    </w:p>
    <w:p/>
    <w:p/>
    <w:p>
      <w:pPr>
        <w:jc w:val="start"/>
        <w:bidi/>
      </w:pPr>
      <w:r>
        <w:rPr>
          <w:sz w:val="24"/>
          <w:szCs w:val="24"/>
          <w:b w:val="1"/>
          <w:bCs w:val="1"/>
          <w:rtl/>
        </w:rPr>
        <w:t xml:space="preserve">
تاريخ علماء الأندلس،( مكتبة الخانجي - القاهرة،1988،ط 2،ج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2026-10-14T01:14:20+03:00</dcterms:created>
  <dcterms:modified xsi:type="dcterms:W3CDTF">2026-10-14T01:14:20+03:00</dcterms:modified>
</cp:coreProperties>
</file>

<file path=docProps/custom.xml><?xml version="1.0" encoding="utf-8"?>
<Properties xmlns="http://schemas.openxmlformats.org/officeDocument/2006/custom-properties" xmlns:vt="http://schemas.openxmlformats.org/officeDocument/2006/docPropsVTypes"/>
</file>