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خلا بن منصور بن سملتون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خلا بن منصور بن سملتون البزاز
</w:t>
      </w:r>
    </w:p>
    <w:p>
      <w:pPr/>
      <w:r>
        <w:rPr/>
        <w:t xml:space="preserve">خلا بن منصور بن سملتون البزاز من أهل بطليوس. سكن قرطبة؛ يكنى: أبا القاسم. رحل إلى المشرق حاجا. فسمع بمكة: من أبي بكر</w:t>
      </w:r>
    </w:p>
    <w:p/>
    <w:p>
      <w:pPr/>
      <w:r>
        <w:rPr/>
        <w:t xml:space="preserve">محمد بن الحسين الآجري، ومن أبي الحسن محمد بن نافع الخزاعي، ومن أبي بكر أحمد بن محمد بن أحمد بن سهل المعروف: ببكير الحداد، وبمصر: من أبي علي بن السكن، وحمزة بن محمد الكناني، وأبي قتيبة سلم بن الفضل، وأبي إسحاق محمد بن القاسم ابن شعبان وغيرهم.</w:t>
      </w:r>
    </w:p>
    <w:p/>
    <w:p>
      <w:pPr/>
      <w:r>
        <w:rPr/>
        <w:t xml:space="preserve">وكانت رحلته سنة خمسين وثلاث مائة. وتوفي (رحمه الله): سنة ثمانين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2026-10-14T01:16:56+03:00</dcterms:created>
  <dcterms:modified xsi:type="dcterms:W3CDTF">2026-10-14T01:16:56+03:00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