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بن إبراهيم
</w:t>
      </w:r>
    </w:p>
    <w:p>
      <w:pPr/>
      <w:r>
        <w:rPr/>
        <w:t xml:space="preserve">خليل بن إبراهيم من أهل وآدي الحجارة.</w:t>
      </w:r>
    </w:p>
    <w:p/>
    <w:p>
      <w:pPr/>
      <w:r>
        <w:rPr/>
        <w:t xml:space="preserve">سمع: من عبيد الله بن يحيى وغيره؛ وكان: من أفضل أهل زمانه.</w:t>
      </w:r>
    </w:p>
    <w:p/>
    <w:p>
      <w:pPr/>
      <w:r>
        <w:rPr/>
        <w:t xml:space="preserve">توفي (رحمه الله): سنة ثلاثين وثلاث مائة.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بن إبراهيم
</w:t>
      </w:r>
    </w:p>
    <w:p>
      <w:pPr/>
      <w:r>
        <w:rPr/>
        <w:t xml:space="preserve">خليل بن إبراهيم </w:t>
      </w:r>
    </w:p>
    <w:p/>
    <w:p>
      <w:pPr/>
      <w:r>
        <w:rPr/>
        <w:t xml:space="preserve">محدث أندلسي يروي عن عبيد الله بن يحيى بن يحيى، كان رجلاً صالحاً، مات سنة ثلاثين وثلاثمائة، ذكره محمد بن حارث الخشني.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2026-10-14T01:14:13+03:00</dcterms:created>
  <dcterms:modified xsi:type="dcterms:W3CDTF">2026-10-14T01:14:13+03:00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