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سليمان بن يوسف بن أبي مسلم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سليمان بن يوسف بن أبي مسلم الزهري
</w:t>
      </w:r>
    </w:p>
    <w:p>
      <w:pPr/>
      <w:r>
        <w:rPr/>
        <w:t xml:space="preserve">حاتم بن سليمان بن يوسف بن أبي مسلم الزهري من أهل قرطبة. كان: يسكن منية الخياطين.</w:t>
      </w:r>
    </w:p>
    <w:p/>
    <w:p>
      <w:pPr/>
      <w:r>
        <w:rPr/>
        <w:t xml:space="preserve">رحل مع محمد بن عيسى الأعشى، وحارث بن أبي سعد؛ فسمع: من عثمان بن عيسى الكناني وغيره من المدنيين والمصريين.</w:t>
      </w:r>
    </w:p>
    <w:p/>
    <w:p>
      <w:pPr/>
      <w:r>
        <w:rPr/>
        <w:t xml:space="preserve">وكان: فقيها في المسائل والرأي، وموصوفا بالفضل والزهد؛ وإليه ينسب المسجد الذي على مقبرة بلاط مغيث فوق دور الحديدين. أخبرني بذلك: إسماعيل بن خالد. وقال أبو سعيد: توفي (رحمه الله): أيام عبد الرحمن بن الحكم.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سليمان
</w:t>
      </w:r>
    </w:p>
    <w:p>
      <w:pPr/>
      <w:r>
        <w:rPr/>
        <w:t xml:space="preserve">حاتم بن سليمان </w:t>
      </w:r>
    </w:p>
    <w:p/>
    <w:p>
      <w:pPr/>
      <w:r>
        <w:rPr/>
        <w:t xml:space="preserve">وقيل سليم بن يوسف بن أبي مسلم الزهري.</w:t>
      </w:r>
    </w:p>
    <w:p/>
    <w:p>
      <w:pPr/>
      <w:r>
        <w:rPr/>
        <w:t xml:space="preserve">رحل وسمع من ابن كنانة المديني صاحب مالك بن أنس، وكان رجلاً صالحاً مات في أيام الأمير عبد الرحمن بن الحكم بالأندلس ذكره محمد بن حارث 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2026-10-13T22:22:42+03:00</dcterms:created>
  <dcterms:modified xsi:type="dcterms:W3CDTF">2026-10-13T22:22:42+03:00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