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عبد الملك الصدفي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عبد الملك الصدفي
</w:t>
      </w:r>
    </w:p>
    <w:p>
      <w:pPr/>
      <w:r>
        <w:rPr/>
        <w:t xml:space="preserve">بكر بن عبد الملك الصدفي من أهل سرقسطة: سمع بقرطبة من العتبي، وآبن وضاح وله رحلة. من كتاب محمد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2026-07-29T05:15:44+03:00</dcterms:created>
  <dcterms:modified xsi:type="dcterms:W3CDTF">2026-07-29T05:15:44+03:00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