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البصير الجذامي
</w:t>
      </w:r>
    </w:p>
    <w:p>
      <w:pPr>
        <w:jc w:val="start"/>
        <w:bidi/>
      </w:pPr>
      <w:r>
        <w:rPr>
          <w:rFonts w:ascii="arial" w:hAnsi="arial" w:eastAsia="arial" w:cs="arial"/>
          <w:sz w:val="28"/>
          <w:szCs w:val="28"/>
          <w:b w:val="1"/>
          <w:bCs w:val="1"/>
          <w:rtl/>
        </w:rPr>
        <w:t xml:space="preserve">أحمد بن عبد الله بن عبد البصير الجذامي
</w:t>
      </w:r>
    </w:p>
    <w:p>
      <w:pPr/>
      <w:r>
        <w:rPr/>
        <w:t xml:space="preserve">أحمد بن عبد الله بن عبد البصير الجذامي من أهل قرطبة؛ يكنى: أبا عمر.</w:t>
      </w:r>
    </w:p>
    <w:p/>
    <w:p>
      <w:pPr/>
      <w:r>
        <w:rPr/>
        <w:t xml:space="preserve">سمع: من قاسم بن أصبغ كثيرا، ومن أحمد بن دحيم بن خليل، ومحمد بن محمد ابن عبد اللام الخشني؛ وأبي عبد الملك بن ابي دليم، وخالد بن سعد، ومحمد بن معاوية، وعبد العزيز بن عبد ربه وجماعة سواهم كثير.</w:t>
      </w:r>
    </w:p>
    <w:p/>
    <w:p>
      <w:pPr/>
      <w:r>
        <w:rPr/>
        <w:t xml:space="preserve">وكان: قد يحقق بخالد بن سعد، وتردد عليه وانتفع به، وكانت له معرفة بالحديث ووقوف على أحوال نقلته، وكان مقلا.</w:t>
      </w:r>
    </w:p>
    <w:p/>
    <w:p>
      <w:pPr/>
      <w:r>
        <w:rPr/>
        <w:t xml:space="preserve">روى عنه إسماعيل بن إسحاق، ومحمد بن حسن الزبيدي وجماعة سواهم.</w:t>
      </w:r>
    </w:p>
    <w:p/>
    <w:p>
      <w:pPr/>
      <w:r>
        <w:rPr/>
        <w:t xml:space="preserve">وكتبنا عنه كثيرا؛ وأجاز لي ولأبي مصعب جميع ما رواه. وسألته عن مولده فذكر أنه ولد سنة إحدى عشرة وثلاث مائة. وتوفي (رحمه الله): يوم الاثنين لليلتين خلتا من جمادى الآخرة ودفن في مقبرة بني العباس، وصلى عليه إبراهيم بن محمد الشرفي وذلك سنة ثمان وثمانين وثلاث مائة.</w:t>
      </w:r>
    </w:p>
    <w:p/>
    <w:p/>
    <w:p>
      <w:pPr>
        <w:jc w:val="start"/>
        <w:bidi/>
      </w:pPr>
      <w:r>
        <w:rPr>
          <w:sz w:val="24"/>
          <w:szCs w:val="24"/>
          <w:b w:val="1"/>
          <w:bCs w:val="1"/>
          <w:rtl/>
        </w:rPr>
        <w:t xml:space="preserve">
تاريخ علماء الأندلس،( مكتبة الخانجي - القاهرة،1988،ط 2،ج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2026-10-13T17:37:06+03:00</dcterms:created>
  <dcterms:modified xsi:type="dcterms:W3CDTF">2026-10-13T17:37:06+03:00</dcterms:modified>
</cp:coreProperties>
</file>

<file path=docProps/custom.xml><?xml version="1.0" encoding="utf-8"?>
<Properties xmlns="http://schemas.openxmlformats.org/officeDocument/2006/custom-properties" xmlns:vt="http://schemas.openxmlformats.org/officeDocument/2006/docPropsVTypes"/>
</file>