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عبد الرحيم بن كنانة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عبد الرحيم بن كنانة اللخمي
</w:t>
      </w:r>
    </w:p>
    <w:p>
      <w:pPr/>
      <w:r>
        <w:rPr/>
        <w:t xml:space="preserve">أحمد بن عبد الله بن عبد الرحيم بن كنانة اللخمي من أهل قرطبة؛ يعرف: بابن العنان؛ ويكنى: أبا عمر.</w:t>
      </w:r>
    </w:p>
    <w:p/>
    <w:p>
      <w:pPr/>
      <w:r>
        <w:rPr/>
        <w:t xml:space="preserve">سمع: من أحمد بن خالد، ومحمد بن قاسم، وعثمان بن عبد الرحمن، ومحمد بن عبد الملك بن أيمن، وقاسم بن أصبغ، وكان: ثقة خيارا وسيما، حسن المنظر والمخبر، ضابطا لما كتب، جيد التقييد لما روى.</w:t>
      </w:r>
    </w:p>
    <w:p/>
    <w:p>
      <w:pPr/>
      <w:r>
        <w:rPr/>
        <w:t xml:space="preserve">ورحل إلى المشرق سنة اثنتين وثلاث مائة. فسمع بمكة: من أبي سعيد بن الإعرابي. وبمصر: من أبي محمد بن الورد، ومن أبي بكر أحمد بن مسعود الزبيدي وسمع منه الناس كثيرا.</w:t>
      </w:r>
    </w:p>
    <w:p/>
    <w:p>
      <w:pPr/>
      <w:r>
        <w:rPr/>
        <w:t xml:space="preserve">حدث عنه محمد بن إسحاق بن السليم القاضي وهو حي، ونظر في الأوقاف أيامه: وكان من أوثق من كتبنا عنه. وسمعت منه بحمد الله علما كثيرا، وسألته عن مولده فقال لي: ولدت للنصف من شوال سنة وتسعين ومائتين. وتوفي (رحمه الله): وأنا بالمشرق.</w:t>
      </w:r>
    </w:p>
    <w:p/>
    <w:p>
      <w:pPr/>
      <w:r>
        <w:rPr/>
        <w:t xml:space="preserve">وكانت وفاته فيما أخبرني بعض أصحابنا: ليلة الأحد لست خلون من صفر سنة ثلاث وثمانين وثلاث مائة. ودفن في مقبرة متعة يوم الأحد صلاة العصر. وصلى عليه القاضي محمد بن يحيى التميمي.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2026-07-29T08:47:09+03:00</dcterms:created>
  <dcterms:modified xsi:type="dcterms:W3CDTF">2026-07-29T08:47:09+03:00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