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لإسحاق بن مروان بن جابر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لإسحاق بن مروان بن جابر الغافقي
</w:t>
      </w:r>
    </w:p>
    <w:p>
      <w:pPr/>
      <w:r>
        <w:rPr/>
        <w:t xml:space="preserve">أحمد بن لإسحاق بن مروان بن جابر الغافقي من أهل قرطبة؛ يكنى: أبا عمر.</w:t>
      </w:r>
    </w:p>
    <w:p/>
    <w:p>
      <w:pPr/>
      <w:r>
        <w:rPr/>
        <w:t xml:space="preserve">سمع: من أحمد بن خالد، وعبد الله بن يونس، ومحمد بن عبد الملك بن أيمن، وقاسم بن أصبغ وغيرهم.</w:t>
      </w:r>
    </w:p>
    <w:p/>
    <w:p>
      <w:pPr/>
      <w:r>
        <w:rPr/>
        <w:t xml:space="preserve">ورحل حاجا: وسمع بالمشرق من ابن أبي الحديد وغيره. وكتب كتاب محمد ابن إسماعيل البخاري في السنن؛ وكتاب الإشراف: لأبي بكر بن المنذر وغير ذلك علما كثيرا. وقد حدث ببشتر وكان: يكتب لمحمد بن إسحاق بن السليم في القضاء ثم ولي أحكام القضاء بطليطلة وخرج إليها. فتوفي بها (رحمه الله) سنة اثنتين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2026-07-28T04:51:40+03:00</dcterms:created>
  <dcterms:modified xsi:type="dcterms:W3CDTF">2026-07-28T04:51:40+03:00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