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 بن مبارك بن حبيب بن عبد الملك بن الوليد بن عبد الملك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 بن مبارك بن حبيب بن عبد الملك بن الوليد بن عبد الملك بن مروان
</w:t>
      </w:r>
    </w:p>
    <w:p>
      <w:pPr/>
      <w:r>
        <w:rPr/>
        <w:t xml:space="preserve">أحمد بن عبد الله بن محمد بن مبارك بن حبيب بن عبد الملك بن الوليد بن عبد الملك بن مروان أمير المؤمنين (رحمه الله) </w:t>
      </w:r>
    </w:p>
    <w:p/>
    <w:p>
      <w:pPr/>
      <w:r>
        <w:rPr/>
        <w:t xml:space="preserve">من أهل قرطبة؛ يعرف: بالحبيبي؛ ويكنى: أبا القاسم.</w:t>
      </w:r>
    </w:p>
    <w:p/>
    <w:p>
      <w:pPr/>
      <w:r>
        <w:rPr/>
        <w:t xml:space="preserve">سمع: من بقي بن مخلد، والخشني، وابن وضاح، وعبيد الله بن يحيى. وكان: مائلا إلى الأخبار والأدب.</w:t>
      </w:r>
    </w:p>
    <w:p/>
    <w:p>
      <w:pPr/>
      <w:r>
        <w:rPr/>
        <w:t xml:space="preserve">حدث عنه الباجي وسليمان بن أيوب، ومحمد بن أحمد بن يحيى. وتوفي (رحمه الله): في صفر، سنة ثلاث وثلاثين وثلاث مائة. ذكره الرازي: في تاريخ الملوك.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2026-10-13T15:19:46+03:00</dcterms:created>
  <dcterms:modified xsi:type="dcterms:W3CDTF">2026-10-13T15:19:46+03:00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