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حزم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حزم
</w:t>
      </w:r>
    </w:p>
    <w:p>
      <w:pPr/>
      <w:r>
        <w:rPr/>
        <w:t xml:space="preserve">إبراهيم بن حزم من أهل أستجة؛ يكنى: أبا إسحاق.</w:t>
      </w:r>
    </w:p>
    <w:p/>
    <w:p>
      <w:pPr/>
      <w:r>
        <w:rPr/>
        <w:t xml:space="preserve">سمع: من موسى بن أزهر، وغيره. وكان: مؤدبا بأستجة. أخبرني بذلك إسماعيل، وأثنى عليه.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2026-10-13T12:47:35+03:00</dcterms:created>
  <dcterms:modified xsi:type="dcterms:W3CDTF">2026-10-13T12:47:35+03:00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