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داود
</w:t>
      </w:r>
    </w:p>
    <w:p>
      <w:pPr/>
      <w:r>
        <w:rPr/>
        <w:t xml:space="preserve">إبراهيم بن داود من أهل قرطبة.</w:t>
      </w:r>
    </w:p>
    <w:p/>
    <w:p>
      <w:pPr/>
      <w:r>
        <w:rPr/>
        <w:t xml:space="preserve">سمع: من ابن وضاح، وابن القزاز، والخشني. وكان: حسن العناية، مشهورا: بطلب العلم. ذكره خالد.</w:t>
      </w:r>
    </w:p>
    <w:p/>
    <w:p>
      <w:pPr/>
      <w:r>
        <w:rPr/>
        <w:t xml:space="preserve">وكان سكنى إبراهيم بن داود:) بمنية العجب، بين المجمدين (. وتوفي: سنة سبع وعشرين وثلاث ومائة؛ في غزاة الخندق. من كتاب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داود
</w:t>
      </w:r>
    </w:p>
    <w:p>
      <w:pPr/>
      <w:r>
        <w:rPr/>
        <w:t xml:space="preserve">إبراهيم بن داود </w:t>
      </w:r>
    </w:p>
    <w:p/>
    <w:p>
      <w:pPr/>
      <w:r>
        <w:rPr/>
        <w:t xml:space="preserve">أندلسي محدث، استشهد في غزو الروم بالأندلس سنة سبع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2026-10-13T12:47:55+03:00</dcterms:created>
  <dcterms:modified xsi:type="dcterms:W3CDTF">2026-10-13T12:47:55+03:00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