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باز
</w:t>
      </w:r>
    </w:p>
    <w:p>
      <w:pPr>
        <w:jc w:val="start"/>
        <w:bidi/>
      </w:pPr>
      <w:r>
        <w:rPr>
          <w:rFonts w:ascii="arial" w:hAnsi="arial" w:eastAsia="arial" w:cs="arial"/>
          <w:sz w:val="28"/>
          <w:szCs w:val="28"/>
          <w:b w:val="1"/>
          <w:bCs w:val="1"/>
          <w:rtl/>
        </w:rPr>
        <w:t xml:space="preserve">إبراهيم بن محمد بن باز
</w:t>
      </w:r>
    </w:p>
    <w:p>
      <w:pPr/>
      <w:r>
        <w:rPr/>
        <w:t xml:space="preserve">إبراهيم بن محمد بن باز يعرف: بابن القزاز، من أهل قرطبة؛ يكنى: أبا إسحاق.</w:t>
      </w:r>
    </w:p>
    <w:p/>
    <w:p>
      <w:pPr/>
      <w:r>
        <w:rPr/>
        <w:t xml:space="preserve">كان: فقيها عالما، زاهدا ورعا. سمع من يحيى بن يحيى، وسعيد بن حسان، وأبي زيد: عبد الرحمن بن إبراهيم. ورحل: فسمع من يحيى بكير، وأبي الطاهر: أحمد بن عمرو بن السرح؛ وأبي زيد بن أبي الغمر، وسحنون بن سعيد، وغيرهم. وكان: مقدما في الفتيا، حدث عنه الناس.</w:t>
      </w:r>
    </w:p>
    <w:p/>
    <w:p>
      <w:pPr/>
      <w:r>
        <w:rPr/>
        <w:t xml:space="preserve">قال لي العباس بن أصبغ: نا محمد بن خالد بن وهب؛ قال: توفي إبراهيم بن القزاز (رحمه الله) بطليطلة: لثمانية أيام مضين من شهر ربيع الآخر ليلة الخميس؛ ودفن بها: يوم الخميس، سنة أربع وسبعين ومائتين.</w:t>
      </w:r>
    </w:p>
    <w:p/>
    <w:p/>
    <w:p>
      <w:pPr>
        <w:jc w:val="start"/>
        <w:bidi/>
      </w:pPr>
      <w:r>
        <w:rPr>
          <w:sz w:val="24"/>
          <w:szCs w:val="24"/>
          <w:b w:val="1"/>
          <w:bCs w:val="1"/>
          <w:rtl/>
        </w:rPr>
        <w:t xml:space="preserve">
تاريخ علماء الأندلس،( مكتبة الخانجي - القاهرة،1988،ط 2،ج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باز
</w:t>
      </w:r>
    </w:p>
    <w:p>
      <w:pPr/>
      <w:r>
        <w:rPr/>
        <w:t xml:space="preserve">إبراهيم بن محمد بن باز يعرف بابن القزاز قرطبي يكنى أبا إسحاق فقيه عالم ورع زاهد فاضل حافظ للفقه بصير بالحديث مقرئ للقرآن رأس فيه سمع من يحيى بن يحيى وسعيد بن حسان وأبي زيد: عبد الرحمن بن إبراهيم ورحل فسمع من يحيى بن بكير وأبي الطاهر بن السرح وأبي زيد بن أبي الغمر وسحنون وغيرهم وأخذ القراءات عن عبد الصمد بن القاسم.</w:t>
      </w:r>
    </w:p>
    <w:p/>
    <w:p>
      <w:pPr/>
      <w:r>
        <w:rPr/>
        <w:t xml:space="preserve">سمع منه الناس قال بن ديلم: كان حافظا للمذهب متقنا له ربما قرئت عليه المدونة والأسمعة ظاهرا فيرد الواو والألف. فهم رأي مالك وكان الغالب عليه الحفظ والزهد والانقباض. قال بن لبابة: لم يكن عنده من الفقه أكثر من الحفظ - دون فطنة ولا معرفة به وانظر في تاريخ بن عبد البر. توفي ودفن بطليطلة ليلة الخميس لثمانية أيام مضين من شهر ربيع الآخر سنة أربع وسبعين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بازوفيل يعرف بابن القزاز
</w:t>
      </w:r>
    </w:p>
    <w:p>
      <w:pPr/>
      <w:r>
        <w:rPr/>
        <w:t xml:space="preserve">إبراهيم بن محمد بن بازوفيل يعرف بابن القزاز </w:t>
      </w:r>
    </w:p>
    <w:p/>
    <w:p>
      <w:pPr/>
      <w:r>
        <w:rPr/>
        <w:t xml:space="preserve">سمع سحنون بن سعيد وعون بن يوسف وسعيد بن حسان ويحيى بن يحيى، يكنى أبا إسحق، مات بالأندلس سنة ثلاث وسبعين ومائتين، روى عنه أحمد بن خالد وحبيب بن أحمد.</w:t>
      </w:r>
    </w:p>
    <w:p/>
    <w:p>
      <w:pPr/>
      <w:r>
        <w:rPr/>
        <w:t xml:space="preserve">أخبر أبو محمد بن حزم، قال أخبرنا عبد الرحمن بن سلمة قال: أخبرنا أحمد بن خليل، قال: أخبرنا خالد بن سعد قال: أخبرنا أحمد بن خالد قال: أخبرنا إبراهيم بن محمد بن القزاز قال: سمعت سحنون يقول: ما عزار بابي هذه الآثار فأما هذه المسائل فالله أعلم بحقيقتها: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2026-10-13T12:11:08+03:00</dcterms:created>
  <dcterms:modified xsi:type="dcterms:W3CDTF">2026-10-13T12:11:08+03:00</dcterms:modified>
</cp:coreProperties>
</file>

<file path=docProps/custom.xml><?xml version="1.0" encoding="utf-8"?>
<Properties xmlns="http://schemas.openxmlformats.org/officeDocument/2006/custom-properties" xmlns:vt="http://schemas.openxmlformats.org/officeDocument/2006/docPropsVTypes"/>
</file>