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عجنس بن أسباط الزيادي
</w:t>
      </w:r>
    </w:p>
    <w:p>
      <w:pPr>
        <w:jc w:val="start"/>
        <w:bidi/>
      </w:pPr>
      <w:r>
        <w:rPr>
          <w:rFonts w:ascii="arial" w:hAnsi="arial" w:eastAsia="arial" w:cs="arial"/>
          <w:sz w:val="28"/>
          <w:szCs w:val="28"/>
          <w:b w:val="1"/>
          <w:bCs w:val="1"/>
          <w:rtl/>
        </w:rPr>
        <w:t xml:space="preserve">إبراهيم بن عجنس بن أسباط الزيادي
</w:t>
      </w:r>
    </w:p>
    <w:p>
      <w:pPr/>
      <w:r>
        <w:rPr/>
        <w:t xml:space="preserve">إبراهيم بن عجنس بن أسباط الزيادي من أهل وشقة.</w:t>
      </w:r>
    </w:p>
    <w:p/>
    <w:p>
      <w:pPr/>
      <w:r>
        <w:rPr/>
        <w:t xml:space="preserve">كان: حافظا للفقه؛ واختصر المدونة. وله رحلة: سمع فيها من يونس بن عبد الأعلى. وجدت بخط محمد بن حارث: توفي إبراهيم بن عجنس: في أيام الأمير المنذر بن محمد رحمه الله.</w:t>
      </w:r>
    </w:p>
    <w:p/>
    <w:p/>
    <w:p>
      <w:pPr>
        <w:jc w:val="start"/>
        <w:bidi/>
      </w:pPr>
      <w:r>
        <w:rPr>
          <w:sz w:val="24"/>
          <w:szCs w:val="24"/>
          <w:b w:val="1"/>
          <w:bCs w:val="1"/>
          <w:rtl/>
        </w:rPr>
        <w:t xml:space="preserve">
تاريخ علماء الأندلس،( مكتبة الخانجي - القاهرة،1988،ط 2،ج 1،ص 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عجنس بن أسباط
</w:t>
      </w:r>
    </w:p>
    <w:p>
      <w:pPr/>
      <w:r>
        <w:rPr/>
        <w:t xml:space="preserve">إبراهيم بن عجنس بن أسباط الكلاعي الزبادي الأندلسي من أهل وشقة كان أحد الحفاظ للفقه اختصر المدونة وله رحلة سمع فيها من يوسف بن عبد الأعلى توفي سنة خمس وتسعين ومائتين وعجنس بعين مهملة وجيم مفتوحة ونون مفتوحة مشددة وسين مهملة.</w:t>
      </w:r>
    </w:p>
    <w:p/>
    <w:p>
      <w:pPr/>
      <w:r>
        <w:rPr/>
        <w:t xml:space="preserve">والزبادي بالزاي المعجمة وباء موحدة - نسبة إلى زباد موضع بالمغرب ذكره السمعاني. وشقة بالشين المعجمة والقاف: بلد بالأندلس.</w:t>
      </w:r>
    </w:p>
    <w:p>
      <w:pPr>
        <w:jc w:val="start"/>
        <w:bidi/>
      </w:pPr>
      <w:r>
        <w:rPr>
          <w:sz w:val="24"/>
          <w:szCs w:val="24"/>
          <w:b w:val="1"/>
          <w:bCs w:val="1"/>
          <w:rtl/>
        </w:rPr>
        <w:t xml:space="preserve">
الديباج المذهب في معرفة أعيان علماء المذهب،(دار التراث للطبع والنشر - القاهرة،2005،ط 1،ج 1،ص 277)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عجنس بن أسباط الزيادي الكلاعي، أندلسي.
</w:t>
      </w:r>
    </w:p>
    <w:p>
      <w:pPr/>
      <w:r>
        <w:rPr/>
        <w:t xml:space="preserve">إبراهيم بن عجنس بن أسباط الزيادي الكلاعي، أندلسي. </w:t>
      </w:r>
    </w:p>
    <w:p/>
    <w:p>
      <w:pPr/>
      <w:r>
        <w:rPr/>
        <w:t xml:space="preserve">روى عن يونس بن عبد الأعلى، وغيره.</w:t>
      </w:r>
    </w:p>
    <w:p/>
    <w:p>
      <w:pPr/>
      <w:r>
        <w:rPr/>
        <w:t xml:space="preserve">قال ابن يونس: كان فاضلاً.</w:t>
      </w:r>
    </w:p>
    <w:p/>
    <w:p>
      <w:pPr/>
      <w:r>
        <w:rPr/>
        <w:t xml:space="preserve">توفي نحو نيف ومائتين.</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عجنس بن إسباط الزيادي الكلاعي
</w:t>
      </w:r>
    </w:p>
    <w:p>
      <w:pPr/>
      <w:r>
        <w:rPr/>
        <w:t xml:space="preserve">إبراهيم بن عجنس بن إسباط الزيادي الكلاعي </w:t>
      </w:r>
    </w:p>
    <w:p/>
    <w:p>
      <w:pPr/>
      <w:r>
        <w:rPr/>
        <w:t xml:space="preserve">وشقي، روى عن يوسف بن عبد الأعلى وغيره، مات في أيام الأمير محمد بن عبد الرحمن في نحو السبعين ومائتين وكان فاضلاً.</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2026-10-13T12:14:48+03:00</dcterms:created>
  <dcterms:modified xsi:type="dcterms:W3CDTF">2026-10-13T12:14:48+03:00</dcterms:modified>
</cp:coreProperties>
</file>

<file path=docProps/custom.xml><?xml version="1.0" encoding="utf-8"?>
<Properties xmlns="http://schemas.openxmlformats.org/officeDocument/2006/custom-properties" xmlns:vt="http://schemas.openxmlformats.org/officeDocument/2006/docPropsVTypes"/>
</file>