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المورالي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المورالي
</w:t>
      </w:r>
    </w:p>
    <w:p>
      <w:pPr/>
      <w:r>
        <w:rPr/>
        <w:t xml:space="preserve">المورالي  أحمد المورالي، الضابط العسكري، من أبناء مدينة تونس، كان أستاذا بالمدرسة الحربية بباردو (حوالي 1855 - 1868).</w:t>
      </w:r>
    </w:p>
    <w:p/>
    <w:p>
      <w:pPr/>
      <w:r>
        <w:rPr/>
        <w:t xml:space="preserve">له: طابور التعليم، ط. بالمطبعة الرسمية بتونس في 22 ربيع الثاني 1282/ 17 سبتمبر 1865 في 166 ص من القطع الصغير.</w:t>
      </w:r>
    </w:p>
    <w:p/>
    <w:p>
      <w:pPr/>
      <w:r>
        <w:rPr/>
        <w:t xml:space="preserve">المراجع:</w:t>
      </w:r>
    </w:p>
    <w:p/>
    <w:p>
      <w:pPr/>
      <w:r>
        <w:rPr/>
        <w:t xml:space="preserve">- ج. كمنار: منشورات المطبعة الرسمية التونسية، مجلة «ابلا» (بالفرنسية) عدد 98/ 1962، ص 154.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4،ص 421)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2026-10-13T09:27:05+03:00</dcterms:created>
  <dcterms:modified xsi:type="dcterms:W3CDTF">2026-10-13T09:27:05+03:00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