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الخديوي إسماعيل
</w:t>
      </w:r>
    </w:p>
    <w:p>
      <w:pPr>
        <w:jc w:val="start"/>
        <w:bidi/>
      </w:pPr>
      <w:r>
        <w:rPr>
          <w:rFonts w:ascii="arial" w:hAnsi="arial" w:eastAsia="arial" w:cs="arial"/>
          <w:sz w:val="28"/>
          <w:szCs w:val="28"/>
          <w:b w:val="1"/>
          <w:bCs w:val="1"/>
          <w:rtl/>
        </w:rPr>
        <w:t xml:space="preserve">الخديوي إسماعيل
</w:t>
      </w:r>
    </w:p>
    <w:p>
      <w:pPr/>
      <w:r>
        <w:rPr/>
        <w:t xml:space="preserve">الخديوي إسماعيل  اسماعيل (باشا) بن إبراهيم بن محمد على الكبير: خديوي مصر. ولد في القاهرة، وتعلم بها ثم في فرنسة. وولى مصر سنة 1279 هـ. وهو اول من اطلق عليه لقب (الخديوية) من رجال اسرته. كان مولعا بالهندسة والتخطيط في طفولته، ولما ولى اتجه إلى تنظيم المدن وانشائها. وفي ايمه اوصلت اسلاك البرق (التلغراف) وسكك الحديد إلى بلاد لسودان، واقيمت المنارات في البحر الاحمر وبنيت مدينة (الاسماعيلية) وانشيء المتحف المصري والمكتبة الخديوية (المصرية) وتألفت شركات المياه والغاز في القاهرة والاسكندرية، واقيم مرفأ الثانية، وتم حفر (ترعة السويس) وكان افتتاحها سنة 1286 هـ ، - 1869 هـ ، ونكبت مصر بأنشاء المحاكم المختلطة (سنة 1876 م) وكان مسرفا في الانفاق على ملاذه وعلى مشروعاته. ولى مصر وعلها من الدين ثلاثة ملايين جنيه، واعتزلها وعليها نحو مئة مليون جنيه. وانشأ حكومة دستورية. ورضى بالمراقبة الاجنبية لخزائن مصر. وطلبت حكومتا انكلترا وفرنسة من حكومة الاستانة عزله. فعزل سنة 1296 هـ ، (1879 م) وقضى بقية ايامه ف اوربة وتركية إلى ان توفى في الاستانة. ونقات جثته إلى القاهرة. </w:t>
      </w:r>
    </w:p>
    <w:p>
      <w:pPr>
        <w:jc w:val="start"/>
        <w:bidi/>
      </w:pPr>
      <w:r>
        <w:rPr>
          <w:sz w:val="24"/>
          <w:szCs w:val="24"/>
          <w:b w:val="1"/>
          <w:bCs w:val="1"/>
          <w:rtl/>
        </w:rPr>
        <w:t xml:space="preserve">
الأعلام،(دار العلم للملايين - بيروت،2002،ط 15،ج 1،ص 308)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2026-09-20T12:48:08+03:00</dcterms:created>
  <dcterms:modified xsi:type="dcterms:W3CDTF">2026-09-20T12:48:08+03:00</dcterms:modified>
</cp:coreProperties>
</file>

<file path=docProps/custom.xml><?xml version="1.0" encoding="utf-8"?>
<Properties xmlns="http://schemas.openxmlformats.org/officeDocument/2006/custom-properties" xmlns:vt="http://schemas.openxmlformats.org/officeDocument/2006/docPropsVTypes"/>
</file>