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القصار
</w:t>
      </w:r>
    </w:p>
    <w:p>
      <w:pPr/>
      <w:r>
        <w:rPr/>
        <w:t xml:space="preserve">ابن القصار  أحمد بن محمد بن عبد الرحمن الأزدي التونسي شهر بابن القصار، عالم لغوي، نحوي مفسر، عاصر ابن عرفة وهو من شيوخ ابن مرزوق الحفيد، وأحمد البسيلي، وغيرهما.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حاشية على الكشاف.</w:t>
      </w:r>
    </w:p>
    <w:p/>
    <w:p>
      <w:pPr/>
      <w:r>
        <w:rPr/>
        <w:t xml:space="preserve">2 - شرح مختصر على البردة.</w:t>
      </w:r>
    </w:p>
    <w:p/>
    <w:p>
      <w:pPr/>
      <w:r>
        <w:rPr/>
        <w:t xml:space="preserve">3 - شرح شواهد المقرب لابن عصفور في مجلدين، قيل عنه إنه نفيس جدا.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الحلل السندسية 1 ق 662.</w:t>
      </w:r>
    </w:p>
    <w:p/>
    <w:p>
      <w:pPr/>
      <w:r>
        <w:rPr/>
        <w:t xml:space="preserve">- شجرة النور الزكية 226.</w:t>
      </w:r>
    </w:p>
    <w:p/>
    <w:p>
      <w:pPr/>
      <w:r>
        <w:rPr/>
        <w:t xml:space="preserve">- معجم المؤلفين 2/ 117.</w:t>
      </w:r>
    </w:p>
    <w:p/>
    <w:p>
      <w:pPr/>
      <w:r>
        <w:rPr/>
        <w:t xml:space="preserve">- نيل الابتهاج 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2026-10-13T06:55:13+03:00</dcterms:created>
  <dcterms:modified xsi:type="dcterms:W3CDTF">2026-10-13T06:55:13+03:00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