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العصفوري
</w:t>
      </w:r>
    </w:p>
    <w:p>
      <w:pPr>
        <w:jc w:val="start"/>
        <w:bidi/>
      </w:pPr>
      <w:r>
        <w:rPr>
          <w:rFonts w:ascii="arial" w:hAnsi="arial" w:eastAsia="arial" w:cs="arial"/>
          <w:sz w:val="28"/>
          <w:szCs w:val="28"/>
          <w:b w:val="1"/>
          <w:bCs w:val="1"/>
          <w:rtl/>
        </w:rPr>
        <w:t xml:space="preserve">العصفوري
</w:t>
      </w:r>
    </w:p>
    <w:p>
      <w:pPr/>
      <w:r>
        <w:rPr/>
        <w:t xml:space="preserve">العصفوري  أحمد العصفوري التونسي، من سلالة ابن عصفور النحوي، الفقيه المشارك في علوم، الأديب الشاعر، وأسرته انقرضت من تونس.</w:t>
      </w:r>
    </w:p>
    <w:p/>
    <w:p>
      <w:pPr/>
      <w:r>
        <w:rPr/>
        <w:t xml:space="preserve">قرأ بجامع الزيتونة وبعد تخرجه وتحصيله ولي مشيخة المدرسة العصفورية بسوق العطارين، وتعرف بالحكيمية، نسبت إليهم لطول من تداول مشيختها منهم، وهي الآن مقر المدرسة الخلدونية.</w:t>
      </w:r>
    </w:p>
    <w:p/>
    <w:p>
      <w:pPr/>
      <w:r>
        <w:rPr/>
        <w:t xml:space="preserve">من شعره يمدح أبا الحسن أحمد هويدي:</w:t>
      </w:r>
    </w:p>
    <w:p/>
    <w:p>
      <w:pPr>
        <w:jc w:val="center"/>
      </w:pPr>
      <w:r>
        <w:rPr>
          <w:color w:val="ff0000"/>
        </w:rPr>
        <w:t xml:space="preserve">يا أحمد الأدباء بالفهم الذي</w:t>
      </w:r>
      <w:r>
        <w:rPr>
          <w:color w:val="ff0000"/>
        </w:rPr>
        <w:t xml:space="preserve">      </w:t>
      </w:r>
      <w:r>
        <w:rPr>
          <w:color w:val="ff0000"/>
        </w:rPr>
        <w:t xml:space="preserve">بذكائه أبطلت دعوى المدعي</w:t>
      </w:r>
    </w:p>
    <w:p/>
    <w:p>
      <w:pPr>
        <w:jc w:val="center"/>
      </w:pPr>
      <w:r>
        <w:rPr>
          <w:color w:val="ff0000"/>
        </w:rPr>
        <w:t xml:space="preserve">أخرجت در البحر من أصدافه</w:t>
      </w:r>
      <w:r>
        <w:rPr>
          <w:color w:val="ff0000"/>
        </w:rPr>
        <w:t xml:space="preserve">      </w:t>
      </w:r>
      <w:r>
        <w:rPr>
          <w:color w:val="ff0000"/>
        </w:rPr>
        <w:t xml:space="preserve">ونظمته في كل معنى مبدع</w:t>
      </w:r>
    </w:p>
    <w:p/>
    <w:p>
      <w:pPr>
        <w:jc w:val="center"/>
      </w:pPr>
      <w:r>
        <w:rPr>
          <w:color w:val="ff0000"/>
        </w:rPr>
        <w:t xml:space="preserve">لو رمت معنى في الكواكب تشركا</w:t>
      </w:r>
      <w:r>
        <w:rPr>
          <w:color w:val="ff0000"/>
        </w:rPr>
        <w:t xml:space="preserve">      </w:t>
      </w:r>
      <w:r>
        <w:rPr>
          <w:color w:val="ff0000"/>
        </w:rPr>
        <w:t xml:space="preserve">«هبطت إليك من المحل الارفع» </w:t>
      </w:r>
    </w:p>
    <w:p/>
    <w:p>
      <w:pPr/>
      <w:r>
        <w:rPr/>
        <w:t xml:space="preserve">فأجابه هويدي بقوله:</w:t>
      </w:r>
    </w:p>
    <w:p/>
    <w:p>
      <w:pPr>
        <w:jc w:val="center"/>
      </w:pPr>
      <w:r>
        <w:rPr>
          <w:color w:val="ff0000"/>
        </w:rPr>
        <w:t xml:space="preserve">يا من ينظم فضله وعلاؤه</w:t>
      </w:r>
      <w:r>
        <w:rPr>
          <w:color w:val="ff0000"/>
        </w:rPr>
        <w:t xml:space="preserve">      </w:t>
      </w:r>
      <w:r>
        <w:rPr>
          <w:color w:val="ff0000"/>
        </w:rPr>
        <w:t xml:space="preserve">في جيد دهرك من منالك بلقع</w:t>
      </w:r>
    </w:p>
    <w:p/>
    <w:p>
      <w:pPr>
        <w:jc w:val="center"/>
      </w:pPr>
      <w:r>
        <w:rPr>
          <w:color w:val="ff0000"/>
        </w:rPr>
        <w:t xml:space="preserve">مهلا فقد حزت البشاشة مثلما</w:t>
      </w:r>
      <w:r>
        <w:rPr>
          <w:color w:val="ff0000"/>
        </w:rPr>
        <w:t xml:space="preserve">      </w:t>
      </w:r>
      <w:r>
        <w:rPr>
          <w:color w:val="ff0000"/>
        </w:rPr>
        <w:t xml:space="preserve">شنفت سمعي بالنظام المبدع</w:t>
      </w:r>
    </w:p>
    <w:p/>
    <w:p>
      <w:pPr>
        <w:jc w:val="center"/>
      </w:pPr>
      <w:r>
        <w:rPr>
          <w:color w:val="ff0000"/>
        </w:rPr>
        <w:t xml:space="preserve">نظم وما أدراك نظم من أرى</w:t>
      </w:r>
      <w:r>
        <w:rPr>
          <w:color w:val="ff0000"/>
        </w:rPr>
        <w:t xml:space="preserve">      </w:t>
      </w:r>
      <w:r>
        <w:rPr>
          <w:color w:val="ff0000"/>
        </w:rPr>
        <w:t xml:space="preserve">ذي الشوق أشهى من وصال مفتد</w:t>
      </w:r>
    </w:p>
    <w:p/>
    <w:p>
      <w:pPr>
        <w:jc w:val="center"/>
      </w:pPr>
      <w:r>
        <w:rPr>
          <w:color w:val="ff0000"/>
        </w:rPr>
        <w:t xml:space="preserve">لو لم يكن درا لخلنا أنه</w:t>
      </w:r>
      <w:r>
        <w:rPr>
          <w:color w:val="ff0000"/>
        </w:rPr>
        <w:t xml:space="preserve">      </w:t>
      </w:r>
      <w:r>
        <w:rPr>
          <w:color w:val="ff0000"/>
        </w:rPr>
        <w:t xml:space="preserve">لحن الغواني في الظباء الرتع</w:t>
      </w:r>
    </w:p>
    <w:p/>
    <w:p>
      <w:pPr>
        <w:jc w:val="center"/>
      </w:pPr>
      <w:r>
        <w:rPr>
          <w:color w:val="ff0000"/>
        </w:rPr>
        <w:t xml:space="preserve">فعلمت بعد بأن زهرا لفظه</w:t>
      </w:r>
      <w:r>
        <w:rPr>
          <w:color w:val="ff0000"/>
        </w:rPr>
        <w:t xml:space="preserve">      </w:t>
      </w:r>
      <w:r>
        <w:rPr>
          <w:color w:val="ff0000"/>
        </w:rPr>
        <w:t xml:space="preserve">«هبطت إليك من المحل الأرفع»</w:t>
      </w:r>
    </w:p>
    <w:p/>
    <w:p>
      <w:pPr/>
      <w:r>
        <w:rPr/>
        <w:t xml:space="preserve">قرأ عليه بعض أحفاد الشيخ على النوري، وانعقدت بينهما صحبة، فاستعار المترجم بعض الكتب من مكتبة الشيخ علي النوري، ومما يثبت هذا</w:t>
      </w:r>
    </w:p>
    <w:p/>
    <w:p>
      <w:pPr/>
      <w:r>
        <w:rPr/>
        <w:t xml:space="preserve">أن خطه موجود بهامش ورقة من «المفاتيح القرطاسية شرح القصيدة الشقراطسية» لابن مرزوق الحفيد، وأعاره هو بعض مؤلفاته حتى أن رسالته «تعطير نفحات نسيم الغياض» وجدت بالمكتبة النورية. وهذا الحفيد طلب من شيخه المترجم نظم أبيات يخاطب بها الشيخ محمد سعادة في طلب كتابة فتيا في رسم له به فتاوى لأهل العصر وقد كان الشيخ سعادة امتنع من ذلك فقال المترجم:</w:t>
      </w:r>
    </w:p>
    <w:p/>
    <w:p>
      <w:pPr>
        <w:jc w:val="center"/>
      </w:pPr>
      <w:r>
        <w:rPr>
          <w:color w:val="ff0000"/>
        </w:rPr>
        <w:t xml:space="preserve">أرى المفتين قد وضعوا خطوطا</w:t>
      </w:r>
      <w:r>
        <w:rPr>
          <w:color w:val="ff0000"/>
        </w:rPr>
        <w:t xml:space="preserve">      </w:t>
      </w:r>
      <w:r>
        <w:rPr>
          <w:color w:val="ff0000"/>
        </w:rPr>
        <w:t xml:space="preserve">بفتياهم لنا حصلت إفاده</w:t>
      </w:r>
    </w:p>
    <w:p/>
    <w:p>
      <w:pPr>
        <w:jc w:val="center"/>
      </w:pPr>
      <w:r>
        <w:rPr>
          <w:color w:val="ff0000"/>
        </w:rPr>
        <w:t xml:space="preserve">وما زجرت يراع الشيخ حتى</w:t>
      </w:r>
      <w:r>
        <w:rPr>
          <w:color w:val="ff0000"/>
        </w:rPr>
        <w:t xml:space="preserve">      </w:t>
      </w:r>
      <w:r>
        <w:rPr>
          <w:color w:val="ff0000"/>
        </w:rPr>
        <w:t xml:space="preserve">نراها مثل واسطة القلاده</w:t>
      </w:r>
    </w:p>
    <w:p/>
    <w:p>
      <w:pPr>
        <w:jc w:val="center"/>
      </w:pPr>
      <w:r>
        <w:rPr>
          <w:color w:val="ff0000"/>
        </w:rPr>
        <w:t xml:space="preserve">لقد سبقت سعادتنا بفتيا</w:t>
      </w:r>
      <w:r>
        <w:rPr>
          <w:color w:val="ff0000"/>
        </w:rPr>
        <w:t xml:space="preserve">      </w:t>
      </w:r>
      <w:r>
        <w:rPr>
          <w:color w:val="ff0000"/>
        </w:rPr>
        <w:t xml:space="preserve">إذا ختمت بخط من سعاده</w:t>
      </w:r>
    </w:p>
    <w:p/>
    <w:p>
      <w:pPr/>
      <w:r>
        <w:rPr/>
        <w:t xml:space="preserve">فأجاب الشيخ سعادة:</w:t>
      </w:r>
    </w:p>
    <w:p/>
    <w:p>
      <w:pPr>
        <w:jc w:val="center"/>
      </w:pPr>
      <w:r>
        <w:rPr>
          <w:color w:val="ff0000"/>
        </w:rPr>
        <w:t xml:space="preserve">تأملت السؤال وما حواه</w:t>
      </w:r>
      <w:r>
        <w:rPr>
          <w:color w:val="ff0000"/>
        </w:rPr>
        <w:t xml:space="preserve">      </w:t>
      </w:r>
      <w:r>
        <w:rPr>
          <w:color w:val="ff0000"/>
        </w:rPr>
        <w:t xml:space="preserve">من العمرى المسطرة المعاده</w:t>
      </w:r>
    </w:p>
    <w:p/>
    <w:p>
      <w:pPr>
        <w:jc w:val="center"/>
      </w:pPr>
      <w:r>
        <w:rPr>
          <w:color w:val="ff0000"/>
        </w:rPr>
        <w:t xml:space="preserve">وما زبر الشيوخ أمام رقمي</w:t>
      </w:r>
      <w:r>
        <w:rPr>
          <w:color w:val="ff0000"/>
        </w:rPr>
        <w:t xml:space="preserve">      </w:t>
      </w:r>
      <w:r>
        <w:rPr>
          <w:color w:val="ff0000"/>
        </w:rPr>
        <w:t xml:space="preserve">ويمناه لسائلهم افاده</w:t>
      </w:r>
    </w:p>
    <w:p/>
    <w:p>
      <w:pPr>
        <w:jc w:val="center"/>
      </w:pPr>
      <w:r>
        <w:rPr>
          <w:color w:val="ff0000"/>
        </w:rPr>
        <w:t xml:space="preserve">فأيقنت الجميع أفاد فيها</w:t>
      </w:r>
      <w:r>
        <w:rPr>
          <w:color w:val="ff0000"/>
        </w:rPr>
        <w:t xml:space="preserve">      </w:t>
      </w:r>
      <w:r>
        <w:rPr>
          <w:color w:val="ff0000"/>
        </w:rPr>
        <w:t xml:space="preserve">أجاب وكان أغنى عن زياده</w:t>
      </w:r>
    </w:p>
    <w:p/>
    <w:p>
      <w:pPr>
        <w:jc w:val="center"/>
      </w:pPr>
      <w:r>
        <w:rPr>
          <w:color w:val="ff0000"/>
        </w:rPr>
        <w:t xml:space="preserve">وما نقلوا بموضعه صريح</w:t>
      </w:r>
      <w:r>
        <w:rPr>
          <w:color w:val="ff0000"/>
        </w:rPr>
        <w:t xml:space="preserve">      </w:t>
      </w:r>
      <w:r>
        <w:rPr>
          <w:color w:val="ff0000"/>
        </w:rPr>
        <w:t xml:space="preserve">به قد حاز سائلهم مراده</w:t>
      </w:r>
    </w:p>
    <w:p/>
    <w:p>
      <w:pPr>
        <w:jc w:val="center"/>
      </w:pPr>
      <w:r>
        <w:rPr>
          <w:color w:val="ff0000"/>
        </w:rPr>
        <w:t xml:space="preserve">وأغنى عن مزيد فيه طول</w:t>
      </w:r>
      <w:r>
        <w:rPr>
          <w:color w:val="ff0000"/>
        </w:rPr>
        <w:t xml:space="preserve">      </w:t>
      </w:r>
      <w:r>
        <w:rPr>
          <w:color w:val="ff0000"/>
        </w:rPr>
        <w:t xml:space="preserve">ونفس الحر تجتنب الاعاده</w:t>
      </w:r>
    </w:p>
    <w:p/>
    <w:p>
      <w:pPr>
        <w:jc w:val="center"/>
      </w:pPr>
      <w:r>
        <w:rPr>
          <w:color w:val="ff0000"/>
        </w:rPr>
        <w:t xml:space="preserve">وناظمها يجيب بمثل ما قد</w:t>
      </w:r>
      <w:r>
        <w:rPr>
          <w:color w:val="ff0000"/>
        </w:rPr>
        <w:t xml:space="preserve">      </w:t>
      </w:r>
      <w:r>
        <w:rPr>
          <w:color w:val="ff0000"/>
        </w:rPr>
        <w:t xml:space="preserve">أجابوا سائلا رب السعاده</w:t>
      </w:r>
    </w:p>
    <w:p/>
    <w:p>
      <w:pPr/>
      <w:r>
        <w:rPr/>
        <w:t xml:space="preserve">وعفوا عن خطايانا جميعا</w:t>
      </w:r>
    </w:p>
    <w:p/>
    <w:p>
      <w:pPr>
        <w:jc w:val="center"/>
      </w:pPr>
      <w:r>
        <w:rPr>
          <w:color w:val="ff0000"/>
        </w:rPr>
        <w:t xml:space="preserve">وكنت عن الجواب عنيت فيما</w:t>
      </w:r>
      <w:r>
        <w:rPr>
          <w:color w:val="ff0000"/>
        </w:rPr>
        <w:t xml:space="preserve">      </w:t>
      </w:r>
      <w:r>
        <w:rPr>
          <w:color w:val="ff0000"/>
        </w:rPr>
        <w:t xml:space="preserve">أتاني سائل يبغي الافاده</w:t>
      </w:r>
    </w:p>
    <w:p/>
    <w:p>
      <w:pPr>
        <w:jc w:val="center"/>
      </w:pPr>
      <w:r>
        <w:rPr>
          <w:color w:val="ff0000"/>
        </w:rPr>
        <w:t xml:space="preserve">وراقم ما على نظمي برد</w:t>
      </w:r>
      <w:r>
        <w:rPr>
          <w:color w:val="ff0000"/>
        </w:rPr>
        <w:t xml:space="preserve">      </w:t>
      </w:r>
      <w:r>
        <w:rPr>
          <w:color w:val="ff0000"/>
        </w:rPr>
        <w:t xml:space="preserve">وآنى فيه واسطة القلاده</w:t>
      </w:r>
    </w:p>
    <w:p/>
    <w:p>
      <w:pPr>
        <w:jc w:val="center"/>
      </w:pPr>
      <w:r>
        <w:rPr>
          <w:color w:val="ff0000"/>
        </w:rPr>
        <w:t xml:space="preserve">فألجأني المعذب رحب نفسي</w:t>
      </w:r>
      <w:r>
        <w:rPr>
          <w:color w:val="ff0000"/>
        </w:rPr>
        <w:t xml:space="preserve">      </w:t>
      </w:r>
      <w:r>
        <w:rPr>
          <w:color w:val="ff0000"/>
        </w:rPr>
        <w:t xml:space="preserve">هو (العصفوري) من حاز السياده</w:t>
      </w:r>
    </w:p>
    <w:p/>
    <w:p>
      <w:pPr>
        <w:jc w:val="center"/>
      </w:pPr>
      <w:r>
        <w:rPr>
          <w:color w:val="ff0000"/>
        </w:rPr>
        <w:t xml:space="preserve">فحينئذ تسمحت بما قد</w:t>
      </w:r>
      <w:r>
        <w:rPr>
          <w:color w:val="ff0000"/>
        </w:rPr>
        <w:t xml:space="preserve">      </w:t>
      </w:r>
      <w:r>
        <w:rPr>
          <w:color w:val="ff0000"/>
        </w:rPr>
        <w:t xml:space="preserve">دعاه إلى جواب من سعاده</w:t>
      </w:r>
    </w:p>
    <w:p/>
    <w:p>
      <w:pPr>
        <w:jc w:val="center"/>
      </w:pPr>
      <w:r>
        <w:rPr>
          <w:color w:val="ff0000"/>
        </w:rPr>
        <w:t xml:space="preserve">جزاه الله في دنياه خيرا</w:t>
      </w:r>
      <w:r>
        <w:rPr>
          <w:color w:val="ff0000"/>
        </w:rPr>
        <w:t xml:space="preserve">      </w:t>
      </w:r>
      <w:r>
        <w:rPr>
          <w:color w:val="ff0000"/>
        </w:rPr>
        <w:t xml:space="preserve">وبلغه من الأخرى مراده</w:t>
      </w:r>
    </w:p>
    <w:p/>
    <w:p>
      <w:pPr/>
      <w:r>
        <w:rPr/>
        <w:t xml:space="preserve">مؤلفاته:</w:t>
      </w:r>
    </w:p>
    <w:p/>
    <w:p>
      <w:pPr/>
      <w:r>
        <w:rPr/>
        <w:t xml:space="preserve">1) تعطير نفحات نسيم الغياض في تحرير طالعه نسيم الرياض، وهي شرح لديباجة نسيم الرياض شرح شفا القاضي عياض لشهاب</w:t>
      </w:r>
    </w:p>
    <w:p/>
    <w:p>
      <w:pPr/>
      <w:r>
        <w:rPr/>
        <w:t xml:space="preserve">الدين الخفاجي، في نحو 15 ورقة بخط يده بالمكتبة الوطنية ناقصة من آخرها (أصلها من المكتبة النورية).</w:t>
      </w:r>
    </w:p>
    <w:p/>
    <w:p>
      <w:pPr/>
      <w:r>
        <w:rPr/>
        <w:t xml:space="preserve">2) الفوائد العصفورية على العقيدة النورية، وهي شرح لعقيدة الشيخ علي النوري، أتمها في غرة رجب 1169.</w:t>
      </w:r>
    </w:p>
    <w:p/>
    <w:p>
      <w:pPr/>
      <w:r>
        <w:rPr/>
        <w:t xml:space="preserve">المراجع:</w:t>
      </w:r>
    </w:p>
    <w:p/>
    <w:p>
      <w:pPr/>
      <w:r>
        <w:rPr/>
        <w:t xml:space="preserve">- عنوان الأريب 2/ 50 - 2، كنش على ملك المرحوم الأستاذ الشيخ محمد البشير النيفر أطلعني عليه أستاذنا الشيخ محمد الشاذلي النيفر حوالى عام 1963.</w:t>
      </w:r>
    </w:p>
    <w:p>
      <w:pPr>
        <w:jc w:val="start"/>
        <w:bidi/>
      </w:pPr>
      <w:r>
        <w:rPr>
          <w:sz w:val="24"/>
          <w:szCs w:val="24"/>
          <w:b w:val="1"/>
          <w:bCs w:val="1"/>
          <w:rtl/>
        </w:rPr>
        <w:t xml:space="preserve">
تراجم المؤلفين التونسيين،(دار الغرب الإسلامي، بيروت - لبنان،1994،ط 2،ج 3،ص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2026-10-13T06:05:59+03:00</dcterms:created>
  <dcterms:modified xsi:type="dcterms:W3CDTF">2026-10-13T06:05:59+03:00</dcterms:modified>
</cp:coreProperties>
</file>

<file path=docProps/custom.xml><?xml version="1.0" encoding="utf-8"?>
<Properties xmlns="http://schemas.openxmlformats.org/officeDocument/2006/custom-properties" xmlns:vt="http://schemas.openxmlformats.org/officeDocument/2006/docPropsVTypes"/>
</file>