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الصدغياني
</w:t>
      </w:r>
    </w:p>
    <w:p>
      <w:pPr>
        <w:jc w:val="start"/>
        <w:bidi/>
      </w:pPr>
      <w:r>
        <w:rPr>
          <w:rFonts w:ascii="arial" w:hAnsi="arial" w:eastAsia="arial" w:cs="arial"/>
          <w:sz w:val="28"/>
          <w:szCs w:val="28"/>
          <w:b w:val="1"/>
          <w:bCs w:val="1"/>
          <w:rtl/>
        </w:rPr>
        <w:t xml:space="preserve">الصدغياني
</w:t>
      </w:r>
    </w:p>
    <w:p>
      <w:pPr/>
      <w:r>
        <w:rPr/>
        <w:t xml:space="preserve">الصدغياني  عبد الله بن أبي عثمان سعيد الصدغياني الجربي الأباضي، أبو محمد، نسبته إلى صدغيان من أشهر جهات الأباضية الوهبية بجربة.</w:t>
      </w:r>
    </w:p>
    <w:p/>
    <w:p>
      <w:pPr/>
      <w:r>
        <w:rPr/>
        <w:t xml:space="preserve">قال عنه الشماخي: «كان شيخا فاضلا، وهو المقصود في زمانه بجربة، وله رسالة إلى أهل وارجلان فيها الرد على المخالفين» وهذا يقال عادة عن شيوخ الحلقة في نظام العزابة وفي تطوعه للرد على المخالفين بوارجلان دليل على طول باعه في العلم، وهذه صفة شيخ العزابة.</w:t>
      </w:r>
    </w:p>
    <w:p/>
    <w:p>
      <w:pPr/>
      <w:r>
        <w:rPr/>
        <w:t xml:space="preserve">ورسالته إلى أهل وارجلان في الرد على المخالفين، منها مخطوطة نسخت في محرم سنة 1226 في 112 ورقة بالمكتبة البارونية في حومة الجثمان بجربة.</w:t>
      </w:r>
    </w:p>
    <w:p/>
    <w:p>
      <w:pPr/>
      <w:r>
        <w:rPr/>
        <w:t xml:space="preserve">المرجع:</w:t>
      </w:r>
    </w:p>
    <w:p/>
    <w:p>
      <w:pPr/>
      <w:r>
        <w:rPr/>
        <w:t xml:space="preserve">- نظام العزابة عند الأباضية ... ص 203 - 204، ص 341 قائمة المصادر والمراجع.</w:t>
      </w:r>
    </w:p>
    <w:p/>
    <w:p>
      <w:pPr/>
      <w:r>
        <w:rPr/>
        <w:t xml:space="preserve">الصدفي - ابن الضابط</w:t>
      </w:r>
    </w:p>
    <w:p>
      <w:pPr>
        <w:jc w:val="start"/>
        <w:bidi/>
      </w:pPr>
      <w:r>
        <w:rPr>
          <w:sz w:val="24"/>
          <w:szCs w:val="24"/>
          <w:b w:val="1"/>
          <w:bCs w:val="1"/>
          <w:rtl/>
        </w:rPr>
        <w:t xml:space="preserve">
تراجم المؤلفين التونسيين،(دار الغرب الإسلامي، بيروت - لبنان،1994،ط 2،ج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2026-10-13T04:17:59+03:00</dcterms:created>
  <dcterms:modified xsi:type="dcterms:W3CDTF">2026-10-13T04:17:59+03:00</dcterms:modified>
</cp:coreProperties>
</file>

<file path=docProps/custom.xml><?xml version="1.0" encoding="utf-8"?>
<Properties xmlns="http://schemas.openxmlformats.org/officeDocument/2006/custom-properties" xmlns:vt="http://schemas.openxmlformats.org/officeDocument/2006/docPropsVTypes"/>
</file>