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إسكندر شلفون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شلفون
</w:t>
      </w:r>
    </w:p>
    <w:p>
      <w:pPr/>
      <w:r>
        <w:rPr/>
        <w:t xml:space="preserve">شلفون  اسكندر شلفون: موسيقي لبناني ملحن من الكتاب. اشتهر بمصر وعلم الموسيقى في بعض مدارسها. واصدر بها مجلة (روضة البلابل) سنة 1920 م، فأستمرت بضع سنين. وترجم قصصا منها (معبد النيران - ط) عن الانكليزية، و (مناهل العبرات - ط) عن الفرنسية. وتوفي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2026-08-18T15:29:33+03:00</dcterms:created>
  <dcterms:modified xsi:type="dcterms:W3CDTF">2026-08-18T15:29:33+03:00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