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خليل الحصري
</w:t>
      </w:r>
    </w:p>
    <w:p>
      <w:pPr>
        <w:jc w:val="start"/>
        <w:bidi/>
      </w:pPr>
      <w:r>
        <w:rPr>
          <w:rFonts w:ascii="arial" w:hAnsi="arial" w:eastAsia="arial" w:cs="arial"/>
          <w:sz w:val="28"/>
          <w:szCs w:val="28"/>
          <w:b w:val="1"/>
          <w:bCs w:val="1"/>
          <w:rtl/>
        </w:rPr>
        <w:t xml:space="preserve">محمود خليل الحصري
</w:t>
      </w:r>
    </w:p>
    <w:p>
      <w:pPr/>
      <w:r>
        <w:rPr/>
        <w:t xml:space="preserve">محمود خليل الحصري  محمود خليل الحصري: شيخ عموم المقارئ المصرية. ولد بإحدى قرى طنطا. وحفظ القرآن الكريم صغيرا، وقرأ بالإذاعة وسجل القرآن مرتلا عشر مرات بالقراءات المختلفة، وهو أول من أوفد في بعثات دينية إلى خارج مصر لتلاوة القرآن الكريم. وعندما رأى إسلام أشخاص في دول أجنبية لتأثرهم بقراءته اقترح ضم عناصر مثقفة للتوعية بالإسلام. له أحد عشر كتابا في علوم القرآن الكريم وأحكامه وتجويده، وكتب (رحلاتي في الإسلام).</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خليل الحصري 
</w:t>
      </w:r>
    </w:p>
    <w:p>
      <w:pPr/>
      <w:r>
        <w:rPr/>
        <w:t xml:space="preserve">شيخ عموم المقارئ المصرية.</w:t>
      </w:r>
    </w:p>
    <w:p/>
    <w:p>
      <w:pPr/>
      <w:r>
        <w:rPr/>
        <w:t xml:space="preserve">حفظ القرآن الكريم في العاشرة من عمره، وعين مقرئاً بالإذاعة عام 1944 قبل أن يبلغ السادسة والعشرين من عمره، وقضي أكثر من ربع قرن منتخباً في وفود 27 دولة إسلامية، وهو أول من أوفد في بعثات دينية بالخارج لتلاوة القرآن الكريم في العالم الإسلامي، وكانت ترافقه عناصر إسلامية دعوية مثقفة للتوعية بالإسلام.</w:t>
      </w:r>
    </w:p>
    <w:p/>
    <w:p>
      <w:pPr/>
      <w:r>
        <w:rPr/>
        <w:t xml:space="preserve">بنى معهداً دينياً، ومدرسة لتحفيظ القرآن الكريم.</w:t>
      </w:r>
    </w:p>
    <w:p/>
    <w:p>
      <w:pPr/>
      <w:r>
        <w:rPr/>
        <w:t xml:space="preserve">وقدم للمكتبة الإسلامية 11 كتاباً في علوم القرآن الكريم وأحكامه وتجويده.</w:t>
      </w:r>
    </w:p>
    <w:p/>
    <w:p>
      <w:pPr/>
      <w:r>
        <w:rPr/>
        <w:t xml:space="preserve">ووقفت على كتاب له بعنوان: رحلاتي في الإسلام. - القاهرة: مطابع شركة الشمرلي، - 138 هـ، 212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2026-10-12T14:14:09+03:00</dcterms:created>
  <dcterms:modified xsi:type="dcterms:W3CDTF">2026-10-12T14:14:09+03:00</dcterms:modified>
</cp:coreProperties>
</file>

<file path=docProps/custom.xml><?xml version="1.0" encoding="utf-8"?>
<Properties xmlns="http://schemas.openxmlformats.org/officeDocument/2006/custom-properties" xmlns:vt="http://schemas.openxmlformats.org/officeDocument/2006/docPropsVTypes"/>
</file>