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بدوي
</w:t>
      </w:r>
    </w:p>
    <w:p>
      <w:pPr>
        <w:jc w:val="start"/>
        <w:bidi/>
      </w:pPr>
      <w:r>
        <w:rPr>
          <w:rFonts w:ascii="arial" w:hAnsi="arial" w:eastAsia="arial" w:cs="arial"/>
          <w:sz w:val="28"/>
          <w:szCs w:val="28"/>
          <w:b w:val="1"/>
          <w:bCs w:val="1"/>
          <w:rtl/>
        </w:rPr>
        <w:t xml:space="preserve">محمود بدوي
</w:t>
      </w:r>
    </w:p>
    <w:p>
      <w:pPr/>
      <w:r>
        <w:rPr/>
        <w:t xml:space="preserve">محمود بدوي  محمود بدوي: قصاص مكثر. ولد بقرية الأكراد بمحافظة أسيوط بمصر، وحصل على إجازة اللغة الإنكليزية من جامعة القاهرة عمل بوزارة المالية، كما عمل بوزارة الثقافة، ثم تركها. حصل على جائزة الجدارة. أصدر مجموعات قصصية، منها (رجل عام34)، (الرحيل)، (فندق الدانوب)، (الذئاب الجائعة)، (العربة الأخيرة)، (العذراء والليل)، (حدث ذات ليلة)، (ليلة في الطريق)، (زوجة الصياد)، (عذراء ووحش)، (الجمال الحزين)، (مساء الخميس)، (الباب الآخر)، (مدينة الأحلام)، (عود العقب)، (صقر الليل وقصص أخرى)، (حسن الزجي)، (صورة في جدار)، (الغزال في المصيدة)، (الزلة الأولى)، (الباب الآخر وقصص أخرى)، (صورة في الجدار)، (الظرف المغلق)، (عودة الابن الضال)، (غرفة فوق السطح)، (زهور ذابلة)، (حارس البستان)، (السفينة الذهبية)، (الأعرج في الميناء)، (السكاكيني)، (مؤلفات محمود البدوي: الأعمال الكاملة). منح جائزة الجدارة، وترجمت قصصه إلى عشرات اللغات. ونشر مقلات عديدة.</w:t>
      </w:r>
    </w:p>
    <w:p/>
    <w:p>
      <w:pPr>
        <w:jc w:val="start"/>
        <w:bidi/>
      </w:pPr>
      <w:r>
        <w:rPr>
          <w:sz w:val="24"/>
          <w:szCs w:val="24"/>
          <w:b w:val="1"/>
          <w:bCs w:val="1"/>
          <w:rtl/>
        </w:rPr>
        <w:t xml:space="preserve">
إتمام الأعلام،(دار صادر - بيروت،1999،ط 1،ج 1،ص 278)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2026-10-12T14:07:39+03:00</dcterms:created>
  <dcterms:modified xsi:type="dcterms:W3CDTF">2026-10-12T14:07:39+03:00</dcterms:modified>
</cp:coreProperties>
</file>

<file path=docProps/custom.xml><?xml version="1.0" encoding="utf-8"?>
<Properties xmlns="http://schemas.openxmlformats.org/officeDocument/2006/custom-properties" xmlns:vt="http://schemas.openxmlformats.org/officeDocument/2006/docPropsVTypes"/>
</file>