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التفتازاني
</w:t>
      </w:r>
    </w:p>
    <w:p>
      <w:pPr>
        <w:jc w:val="start"/>
        <w:bidi/>
      </w:pPr>
      <w:r>
        <w:rPr>
          <w:rFonts w:ascii="arial" w:hAnsi="arial" w:eastAsia="arial" w:cs="arial"/>
          <w:sz w:val="28"/>
          <w:szCs w:val="28"/>
          <w:b w:val="1"/>
          <w:bCs w:val="1"/>
          <w:rtl/>
        </w:rPr>
        <w:t xml:space="preserve">التفتازاني
</w:t>
      </w:r>
    </w:p>
    <w:p>
      <w:pPr/>
      <w:r>
        <w:rPr/>
        <w:t xml:space="preserve">التفتازاني  محمد أبو الوفا بن محمد الغنيمي التفتازاني: شيخ مشايخ الطرق الصوفية بمصر. ولد بمحافظة الشرقية، وحصل على الدكتوراه من قسم الفلسفة الإسلامية بجامعة القاهرة، وشغل مناصب جامعية مع التدريس بعدد من الجامعات العربية وإسهامه بإنشاء أقسام الفلسفة في بعضها. اختير عضوا في هيئات ثقافية عالية كالمجلس الأعلى للشؤون الإسلامية والمجلس الاستشاري للأكاديمية الإسلامية في كامبريدج وجمعية فلسفة العصر الوسيط ببلجيكا. منح وسام الامتياز من باكستان وجائزة الدولة التقديرية. من مؤلفاته (ابن سبعين وفلسفته الصوفية)، (أطروحة الدكتوراه)، (ابن عطاء الله السكندري وتصوفه)، (منهج إسلامي لتدريس الفلسفة الأوربية الحديثة والمعاصرة في الجامعة)، (علم الكلام وبعض مشكلاته)، (العلاقة بين الفلسفة والطب عند المسلمين)، (المغني في أبواب التوحيد والعدل) للقاضي عبد الجبار، (ابن عباد الرندي: حياته ومؤلفاته)، (مدخل إلى التصوف الإسلامي). وهذه كلها مطبوعة. وأصدر مجلة (التصوف الإسلامي). ونشرت له الدوريات عددا من الدراسات والبحوث.</w:t>
      </w:r>
    </w:p>
    <w:p/>
    <w:p>
      <w:pPr>
        <w:jc w:val="start"/>
        <w:bidi/>
      </w:pPr>
      <w:r>
        <w:rPr>
          <w:sz w:val="24"/>
          <w:szCs w:val="24"/>
          <w:b w:val="1"/>
          <w:bCs w:val="1"/>
          <w:rtl/>
        </w:rPr>
        <w:t xml:space="preserve">
إتمام الأعلام،(دار صادر - بيروت،1999،ط 1،ج 1،ص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2026-10-12T13:28:25+03:00</dcterms:created>
  <dcterms:modified xsi:type="dcterms:W3CDTF">2026-10-12T13:28:25+03:00</dcterms:modified>
</cp:coreProperties>
</file>

<file path=docProps/custom.xml><?xml version="1.0" encoding="utf-8"?>
<Properties xmlns="http://schemas.openxmlformats.org/officeDocument/2006/custom-properties" xmlns:vt="http://schemas.openxmlformats.org/officeDocument/2006/docPropsVTypes"/>
</file>