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عياد
</w:t>
      </w:r>
    </w:p>
    <w:p>
      <w:pPr>
        <w:jc w:val="start"/>
        <w:bidi/>
      </w:pPr>
      <w:r>
        <w:rPr>
          <w:rFonts w:ascii="arial" w:hAnsi="arial" w:eastAsia="arial" w:cs="arial"/>
          <w:sz w:val="28"/>
          <w:szCs w:val="28"/>
          <w:b w:val="1"/>
          <w:bCs w:val="1"/>
          <w:rtl/>
        </w:rPr>
        <w:t xml:space="preserve">عياد
</w:t>
      </w:r>
    </w:p>
    <w:p>
      <w:pPr/>
      <w:r>
        <w:rPr/>
        <w:t xml:space="preserve">عياد  محمد كامل بن علي عياد: صحفي، من متخصصي الفلسفة والاجتماع. ولد في طرابلس الغرب، ورحل إلى تركية في أثناء الغزو الإيطالي، فتابع دراسته فيها وفي حلب، وسافر إلى برلين، فحصل على إجازة الفلسفة من جامعتها، وأجاد الألمانية والتركية والفرنسية والإنكليزية، وشارك بتأسيس مجلة (الحمامة) بالعربية وجريدة (صدى الإسلام) بالألمانية. وقدم دمشق فعمل بالصحافة والتدريس، وحرض الطلاب على الإضراب، ففصله الفرنسيون، فسافر إلى بغداد. وعاد فعين أستاذا في الجامعة السورية والجامعة الأردنية. وانتمى إلى عصبة العمل القومي، وانتسب لأكثر من جمعية. من كتبه (نظرية ابن خلدون في التاريخ والاجتماع) أطروحته (مختارات من ابن خلدون)، (حي بن يقظان) لابن طفيل (المنقذ من الضلال) للغزالي، (علم الأخلاق)، (كتب التاريخ المدرسية والتفاهم الدولي) ترجمة، (المنطق وطرائق العلم العامة)، (أديب عربي وأديب سوفييتي: عمر فاخوري ومكسيم غوركي)، (الرأي العام) ترجمة، (تاريخ اليونان) الجزء الأول. ووضع سلسلة من الكتب المدرسية التاريخية مع بعض زملائه. وأصدر بالاشتراك مجلة (الثقافة). ونشر مقالات كثيرة.</w:t>
      </w:r>
    </w:p>
    <w:p/>
    <w:p>
      <w:pPr>
        <w:jc w:val="start"/>
        <w:bidi/>
      </w:pPr>
      <w:r>
        <w:rPr>
          <w:sz w:val="24"/>
          <w:szCs w:val="24"/>
          <w:b w:val="1"/>
          <w:bCs w:val="1"/>
          <w:rtl/>
        </w:rPr>
        <w:t xml:space="preserve">
إتمام الأعلام،(دار صادر - بيروت،1999،ط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2026-10-12T11:06:39+03:00</dcterms:created>
  <dcterms:modified xsi:type="dcterms:W3CDTF">2026-10-12T11:06:39+03:00</dcterms:modified>
</cp:coreProperties>
</file>

<file path=docProps/custom.xml><?xml version="1.0" encoding="utf-8"?>
<Properties xmlns="http://schemas.openxmlformats.org/officeDocument/2006/custom-properties" xmlns:vt="http://schemas.openxmlformats.org/officeDocument/2006/docPropsVTypes"/>
</file>