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عمر بشير
</w:t>
      </w:r>
    </w:p>
    <w:p>
      <w:pPr>
        <w:jc w:val="start"/>
        <w:bidi/>
      </w:pPr>
      <w:r>
        <w:rPr>
          <w:rFonts w:ascii="arial" w:hAnsi="arial" w:eastAsia="arial" w:cs="arial"/>
          <w:sz w:val="28"/>
          <w:szCs w:val="28"/>
          <w:b w:val="1"/>
          <w:bCs w:val="1"/>
          <w:rtl/>
        </w:rPr>
        <w:t xml:space="preserve">محمد عمر بشير
</w:t>
      </w:r>
    </w:p>
    <w:p>
      <w:pPr/>
      <w:r>
        <w:rPr/>
        <w:t xml:space="preserve">محمد عمر بشير  محمد عمر بشير: من كبار المؤرخين السودانيين، رائد حركة حقوق الإنسان في بلاده. ولعل من أبرز أعماله نجاحه في تأسيس جامعة أم درمان الأهلية، والمنظمة السودانية لحقوق الإنسان. ترأس معهد الدراسات الإفريقية الآسيوية. له (مشكلة جنوب السودان)، (صورة تاريخ الحركة الوطنية في السودان).</w:t>
      </w:r>
    </w:p>
    <w:p/>
    <w:p>
      <w:pPr>
        <w:jc w:val="start"/>
        <w:bidi/>
      </w:pPr>
      <w:r>
        <w:rPr>
          <w:sz w:val="24"/>
          <w:szCs w:val="24"/>
          <w:b w:val="1"/>
          <w:bCs w:val="1"/>
          <w:rtl/>
        </w:rPr>
        <w:t xml:space="preserve">
إتمام الأعلام،(دار صادر - بيروت،1999،ط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عمر بشير 
</w:t>
      </w:r>
    </w:p>
    <w:p>
      <w:pPr/>
      <w:r>
        <w:rPr/>
        <w:t xml:space="preserve">أحد كبار المؤرخين، رائد حركة حقوق الإنسان السودانية.</w:t>
      </w:r>
    </w:p>
    <w:p/>
    <w:p>
      <w:pPr/>
      <w:r>
        <w:rPr/>
        <w:t xml:space="preserve">من أبرز أعماله نجاحه في تأسيس جامعة أم درمان الأهلية، والمنظمة السودانية لحقوق الإنسان. وإلى جانب عمله الأكاديمي فقد ترأس معهد الدراسات الأفريقية الآسيوية.</w:t>
      </w:r>
    </w:p>
    <w:p/>
    <w:p>
      <w:pPr/>
      <w:r>
        <w:rPr/>
        <w:t xml:space="preserve">من آثاره:</w:t>
      </w:r>
    </w:p>
    <w:p/>
    <w:p>
      <w:pPr/>
      <w:r>
        <w:rPr/>
        <w:t xml:space="preserve">- مشكلة جنوب السودان - الخرطوم: دار المأمون.</w:t>
      </w:r>
    </w:p>
    <w:p/>
    <w:p>
      <w:pPr/>
      <w:r>
        <w:rPr/>
        <w:t xml:space="preserve">- تاريخ الحركة الوطنية في السودان / نقله من الإنجليزية هنري رياض، وليم رياض، الجنيد علي عمر - ط 2 - بيروت: دار الجيل، 1407 هـ، 292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2026-10-12T11:27:58+03:00</dcterms:created>
  <dcterms:modified xsi:type="dcterms:W3CDTF">2026-10-12T11:27:58+03:00</dcterms:modified>
</cp:coreProperties>
</file>

<file path=docProps/custom.xml><?xml version="1.0" encoding="utf-8"?>
<Properties xmlns="http://schemas.openxmlformats.org/officeDocument/2006/custom-properties" xmlns:vt="http://schemas.openxmlformats.org/officeDocument/2006/docPropsVTypes"/>
</file>