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العزب موسى
</w:t>
      </w:r>
    </w:p>
    <w:p>
      <w:pPr>
        <w:jc w:val="start"/>
        <w:bidi/>
      </w:pPr>
      <w:r>
        <w:rPr>
          <w:rFonts w:ascii="arial" w:hAnsi="arial" w:eastAsia="arial" w:cs="arial"/>
          <w:sz w:val="28"/>
          <w:szCs w:val="28"/>
          <w:b w:val="1"/>
          <w:bCs w:val="1"/>
          <w:rtl/>
        </w:rPr>
        <w:t xml:space="preserve">محمد العزب موسى
</w:t>
      </w:r>
    </w:p>
    <w:p>
      <w:pPr/>
      <w:r>
        <w:rPr/>
        <w:t xml:space="preserve">محمد العزب موسى  محمد العزب موسى: أديب صحفي من أهالي مصر. كان نائبا لرئيس التحرير بجريدة الأخبار. له نحو ثلاثين مصنفا من الرواية والأدب والتاريخ، من أبرزها (وحدة تاريخ مصر)، (حرية الفكر)، (أول ثورة على الإقطاع)، (هزيمة الهكسوس)، (الحشاشون: فرقة ثورية في تاريخ الإسلام) ترجمة (أنشودة الصقر) ترجمة (حضارات مفقودة: أطلانطس، دلمون، بومبي، الأنكا)، (طرائف الصحافة)، (حرب الأفيون)، (دراسات إسلامية في التفسير والتاريخ)، (شاينبك) ترجمة.</w:t>
      </w:r>
    </w:p>
    <w:p/>
    <w:p>
      <w:pPr>
        <w:jc w:val="start"/>
        <w:bidi/>
      </w:pPr>
      <w:r>
        <w:rPr>
          <w:sz w:val="24"/>
          <w:szCs w:val="24"/>
          <w:b w:val="1"/>
          <w:bCs w:val="1"/>
          <w:rtl/>
        </w:rPr>
        <w:t xml:space="preserve">
إتمام الأعلام،(دار صادر - بيروت،1999،ط 1،ج 1،ص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العزب موسى 
</w:t>
      </w:r>
    </w:p>
    <w:p>
      <w:pPr/>
      <w:r>
        <w:rPr/>
        <w:t xml:space="preserve">محرر صحفي، كاتب.</w:t>
      </w:r>
    </w:p>
    <w:p/>
    <w:p>
      <w:pPr/>
      <w:r>
        <w:rPr/>
        <w:t xml:space="preserve">نائب رئيس تحرير جريدة ’’الأخبار’’ المصرية.</w:t>
      </w:r>
    </w:p>
    <w:p/>
    <w:p>
      <w:pPr/>
      <w:r>
        <w:rPr/>
        <w:t xml:space="preserve">له ثلاثون كتاباً تأليفاً وترجمة، في الرواية والأدب والتاريخ منها:</w:t>
      </w:r>
    </w:p>
    <w:p/>
    <w:p>
      <w:pPr/>
      <w:r>
        <w:rPr/>
        <w:t xml:space="preserve">- الحشاشون: فرقة ثورية في تاريخ الإسلام / برنارد لويس (ترجمة) - ط 2 - بيروت: دار آزال؛ القاهرة: مكتبة مدبولي، 1406 هـ، 252 ص.</w:t>
      </w:r>
    </w:p>
    <w:p/>
    <w:p>
      <w:pPr/>
      <w:r>
        <w:rPr/>
        <w:t xml:space="preserve">- أنشودة الصقر / مكسيم غوركي (ترجمة) - القاهرة:. دار النديم، - 137 هـ، 237 ص.</w:t>
      </w:r>
    </w:p>
    <w:p/>
    <w:p>
      <w:pPr/>
      <w:r>
        <w:rPr/>
        <w:t xml:space="preserve">- حضارات مفقودة: أطلانطس، ديلمون، بومبي، ألانكا، كوارث كونية - القاهرة: الدار المصرية اللبنانية، 1410، 158 ص.</w:t>
      </w:r>
    </w:p>
    <w:p/>
    <w:p>
      <w:pPr/>
      <w:r>
        <w:rPr/>
        <w:t xml:space="preserve">- طرائف من الصحافة - القاهرة: دار المعارف، 1367 هـ، 127 ص - (اقرأ؛ 56).</w:t>
      </w:r>
    </w:p>
    <w:p/>
    <w:p>
      <w:pPr/>
      <w:r>
        <w:rPr/>
        <w:t xml:space="preserve">- حرب الأفيون. - القاهرة: دار المعارف، 1388 هـ، 160 ص. - (اقرأ؛ 311).</w:t>
      </w:r>
    </w:p>
    <w:p/>
    <w:p>
      <w:pPr/>
      <w:r>
        <w:rPr/>
        <w:t xml:space="preserve">- دراسات إسلامية في التفسير التاريخ - بيروت: المؤسسة العربية للدراسات والنشر.</w:t>
      </w:r>
    </w:p>
    <w:p/>
    <w:p>
      <w:pPr/>
      <w:r>
        <w:rPr/>
        <w:t xml:space="preserve">- شاينبك (ترجمة)... بيروت: المؤسسة العربية للدراسات والنشر، 1398 هـ، 151 ص.</w:t>
      </w:r>
    </w:p>
    <w:p/>
    <w:p>
      <w:pPr/>
      <w:r>
        <w:rPr/>
        <w:t xml:space="preserve">- وحدة تاريخ مصر.</w:t>
      </w:r>
    </w:p>
    <w:p/>
    <w:p>
      <w:pPr/>
      <w:r>
        <w:rPr/>
        <w:t xml:space="preserve">- حرية الفكر.</w:t>
      </w:r>
    </w:p>
    <w:p/>
    <w:p>
      <w:pPr/>
      <w:r>
        <w:rPr/>
        <w:t xml:space="preserve">- أول ثورة على الإقطاع.</w:t>
      </w:r>
    </w:p>
    <w:p/>
    <w:p>
      <w:pPr/>
      <w:r>
        <w:rPr/>
        <w:t xml:space="preserve">- هزيمة الهكسوس.</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2026-10-12T10:19:37+03:00</dcterms:created>
  <dcterms:modified xsi:type="dcterms:W3CDTF">2026-10-12T10:19:37+03:00</dcterms:modified>
</cp:coreProperties>
</file>

<file path=docProps/custom.xml><?xml version="1.0" encoding="utf-8"?>
<Properties xmlns="http://schemas.openxmlformats.org/officeDocument/2006/custom-properties" xmlns:vt="http://schemas.openxmlformats.org/officeDocument/2006/docPropsVTypes"/>
</file>